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F7FF" w14:textId="77777777" w:rsidR="00621C08" w:rsidRDefault="00621C08">
      <w:pPr>
        <w:pStyle w:val="a5"/>
        <w:rPr>
          <w:rFonts w:ascii="Times New Roman" w:hAnsi="Times New Roman" w:cs="Times New Roman"/>
          <w:sz w:val="22"/>
          <w:szCs w:val="22"/>
        </w:rPr>
      </w:pPr>
    </w:p>
    <w:p w14:paraId="29DCD455" w14:textId="225031C7" w:rsidR="00847BF5" w:rsidRDefault="00000000">
      <w:pPr>
        <w:pStyle w:val="a5"/>
      </w:pPr>
      <w:r>
        <w:rPr>
          <w:rFonts w:ascii="Times New Roman" w:hAnsi="Times New Roman" w:cs="Times New Roman"/>
          <w:sz w:val="22"/>
          <w:szCs w:val="22"/>
        </w:rPr>
        <w:t>ДОГОВОР №</w:t>
      </w:r>
      <w:r w:rsidR="00A763E1">
        <w:rPr>
          <w:rFonts w:ascii="Times New Roman" w:hAnsi="Times New Roman" w:cs="Times New Roman"/>
          <w:color w:val="FF0000"/>
          <w:sz w:val="22"/>
          <w:szCs w:val="22"/>
        </w:rPr>
        <w:t>____________</w:t>
      </w:r>
    </w:p>
    <w:p w14:paraId="17CA81EB" w14:textId="77777777" w:rsidR="00847BF5" w:rsidRDefault="00000000">
      <w:pPr>
        <w:pStyle w:val="a5"/>
        <w:rPr>
          <w:rFonts w:ascii="Times New Roman" w:hAnsi="Times New Roman" w:cs="Times New Roman"/>
          <w:sz w:val="22"/>
          <w:szCs w:val="22"/>
        </w:rPr>
      </w:pPr>
      <w:r>
        <w:rPr>
          <w:rFonts w:ascii="Times New Roman" w:hAnsi="Times New Roman" w:cs="Times New Roman"/>
          <w:sz w:val="22"/>
          <w:szCs w:val="22"/>
        </w:rPr>
        <w:t>оказания услуг по проведению предрейсовых (</w:t>
      </w:r>
      <w:proofErr w:type="spellStart"/>
      <w:r>
        <w:rPr>
          <w:rFonts w:ascii="Times New Roman" w:hAnsi="Times New Roman" w:cs="Times New Roman"/>
          <w:sz w:val="22"/>
          <w:szCs w:val="22"/>
        </w:rPr>
        <w:t>предсменных</w:t>
      </w:r>
      <w:proofErr w:type="spellEnd"/>
      <w:r>
        <w:rPr>
          <w:rFonts w:ascii="Times New Roman" w:hAnsi="Times New Roman" w:cs="Times New Roman"/>
          <w:sz w:val="22"/>
          <w:szCs w:val="22"/>
        </w:rPr>
        <w:t>)</w:t>
      </w:r>
    </w:p>
    <w:p w14:paraId="4EE6E152" w14:textId="77777777" w:rsidR="00847BF5" w:rsidRDefault="00000000">
      <w:pPr>
        <w:pStyle w:val="a5"/>
        <w:rPr>
          <w:rFonts w:ascii="Times New Roman" w:hAnsi="Times New Roman" w:cs="Times New Roman"/>
          <w:sz w:val="22"/>
          <w:szCs w:val="22"/>
        </w:rPr>
      </w:pPr>
      <w:r>
        <w:rPr>
          <w:rFonts w:ascii="Times New Roman" w:hAnsi="Times New Roman" w:cs="Times New Roman"/>
          <w:sz w:val="22"/>
          <w:szCs w:val="22"/>
        </w:rPr>
        <w:t xml:space="preserve">медицинских осмотров водителей и контроля технического состояния ТС </w:t>
      </w:r>
    </w:p>
    <w:p w14:paraId="0A5EF589" w14:textId="77777777" w:rsidR="00847BF5" w:rsidRDefault="00847BF5">
      <w:pPr>
        <w:pStyle w:val="a6"/>
        <w:rPr>
          <w:sz w:val="12"/>
          <w:szCs w:val="12"/>
        </w:rPr>
      </w:pPr>
    </w:p>
    <w:p w14:paraId="77FE4E13" w14:textId="77777777" w:rsidR="00847BF5" w:rsidRDefault="00847BF5"/>
    <w:p w14:paraId="72062FC7" w14:textId="77777777" w:rsidR="00847BF5" w:rsidRDefault="00847BF5"/>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847BF5" w14:paraId="1A0BF0E7" w14:textId="77777777" w:rsidTr="00A763E1">
        <w:tc>
          <w:tcPr>
            <w:tcW w:w="5232" w:type="dxa"/>
          </w:tcPr>
          <w:p w14:paraId="7263CF50" w14:textId="77777777" w:rsidR="00847BF5" w:rsidRDefault="00000000">
            <w:pPr>
              <w:rPr>
                <w:b/>
                <w:sz w:val="22"/>
                <w:szCs w:val="22"/>
                <w:lang w:val="en-US"/>
              </w:rPr>
            </w:pPr>
            <w:r>
              <w:rPr>
                <w:b/>
                <w:sz w:val="22"/>
                <w:szCs w:val="22"/>
                <w:lang w:val="en-US"/>
              </w:rPr>
              <w:t xml:space="preserve">г. </w:t>
            </w:r>
            <w:proofErr w:type="spellStart"/>
            <w:r>
              <w:rPr>
                <w:b/>
                <w:sz w:val="22"/>
                <w:szCs w:val="22"/>
                <w:lang w:val="en-US"/>
              </w:rPr>
              <w:t>Санкт-Петербург</w:t>
            </w:r>
            <w:proofErr w:type="spellEnd"/>
          </w:p>
        </w:tc>
        <w:tc>
          <w:tcPr>
            <w:tcW w:w="5234" w:type="dxa"/>
          </w:tcPr>
          <w:p w14:paraId="7A153129" w14:textId="24513C8A" w:rsidR="00847BF5" w:rsidRDefault="00000000">
            <w:pPr>
              <w:jc w:val="right"/>
              <w:rPr>
                <w:b/>
                <w:sz w:val="22"/>
                <w:szCs w:val="22"/>
                <w:lang w:val="en-US"/>
              </w:rPr>
            </w:pPr>
            <w:r>
              <w:rPr>
                <w:b/>
                <w:color w:val="FF0000"/>
                <w:sz w:val="22"/>
                <w:szCs w:val="22"/>
                <w:lang w:val="en-US"/>
              </w:rPr>
              <w:t>«</w:t>
            </w:r>
            <w:r w:rsidR="00A763E1">
              <w:rPr>
                <w:b/>
                <w:color w:val="FF0000"/>
                <w:sz w:val="22"/>
                <w:szCs w:val="22"/>
                <w:lang w:val="en-US"/>
              </w:rPr>
              <w:t>____</w:t>
            </w:r>
            <w:r>
              <w:rPr>
                <w:b/>
                <w:color w:val="FF0000"/>
                <w:sz w:val="22"/>
                <w:szCs w:val="22"/>
                <w:lang w:val="en-US"/>
              </w:rPr>
              <w:t xml:space="preserve">» </w:t>
            </w:r>
            <w:r w:rsidR="00A763E1">
              <w:rPr>
                <w:b/>
                <w:color w:val="FF0000"/>
                <w:sz w:val="22"/>
                <w:szCs w:val="22"/>
                <w:lang w:val="en-US"/>
              </w:rPr>
              <w:t>__________</w:t>
            </w:r>
            <w:r>
              <w:rPr>
                <w:b/>
                <w:color w:val="FF0000"/>
                <w:sz w:val="22"/>
                <w:szCs w:val="22"/>
                <w:lang w:val="en-US"/>
              </w:rPr>
              <w:t xml:space="preserve"> 20</w:t>
            </w:r>
            <w:r w:rsidR="00A763E1">
              <w:rPr>
                <w:b/>
                <w:color w:val="FF0000"/>
                <w:sz w:val="22"/>
                <w:szCs w:val="22"/>
                <w:lang w:val="en-US"/>
              </w:rPr>
              <w:t>___</w:t>
            </w:r>
            <w:r>
              <w:rPr>
                <w:b/>
                <w:color w:val="FF0000"/>
                <w:sz w:val="22"/>
                <w:szCs w:val="22"/>
                <w:lang w:val="en-US"/>
              </w:rPr>
              <w:t xml:space="preserve"> г.</w:t>
            </w:r>
          </w:p>
        </w:tc>
      </w:tr>
      <w:tr w:rsidR="00847BF5" w14:paraId="1DA8E4BD" w14:textId="77777777" w:rsidTr="00A763E1">
        <w:tc>
          <w:tcPr>
            <w:tcW w:w="5232" w:type="dxa"/>
          </w:tcPr>
          <w:p w14:paraId="57257CE6" w14:textId="77777777" w:rsidR="00847BF5" w:rsidRDefault="00847BF5">
            <w:pPr>
              <w:rPr>
                <w:b/>
                <w:sz w:val="22"/>
                <w:szCs w:val="22"/>
                <w:lang w:val="en-US"/>
              </w:rPr>
            </w:pPr>
          </w:p>
        </w:tc>
        <w:tc>
          <w:tcPr>
            <w:tcW w:w="5234" w:type="dxa"/>
          </w:tcPr>
          <w:p w14:paraId="5435591F" w14:textId="77777777" w:rsidR="00847BF5" w:rsidRDefault="00847BF5">
            <w:pPr>
              <w:jc w:val="right"/>
              <w:rPr>
                <w:b/>
                <w:color w:val="FF0000"/>
                <w:sz w:val="22"/>
                <w:szCs w:val="22"/>
                <w:lang w:val="en-US"/>
              </w:rPr>
            </w:pPr>
          </w:p>
        </w:tc>
      </w:tr>
    </w:tbl>
    <w:p w14:paraId="735BDE67" w14:textId="17617F62" w:rsidR="00847BF5" w:rsidRDefault="00A763E1">
      <w:pPr>
        <w:shd w:val="clear" w:color="auto" w:fill="FFFFFF"/>
        <w:suppressAutoHyphens w:val="0"/>
        <w:spacing w:before="100" w:beforeAutospacing="1" w:after="100" w:afterAutospacing="1"/>
        <w:ind w:firstLine="567"/>
        <w:jc w:val="both"/>
        <w:rPr>
          <w:color w:val="5C5C5C"/>
          <w:sz w:val="22"/>
          <w:szCs w:val="22"/>
          <w:lang w:eastAsia="ru-RU"/>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с одной стороны, и </w:t>
      </w:r>
      <w:r w:rsidRPr="00A763E1">
        <w:rPr>
          <w:b/>
          <w:sz w:val="22"/>
          <w:szCs w:val="22"/>
        </w:rPr>
        <w:t>ООО «</w:t>
      </w:r>
      <w:proofErr w:type="spellStart"/>
      <w:r w:rsidRPr="00A763E1">
        <w:rPr>
          <w:b/>
          <w:sz w:val="22"/>
          <w:szCs w:val="22"/>
        </w:rPr>
        <w:t>ПредРейс</w:t>
      </w:r>
      <w:proofErr w:type="spellEnd"/>
      <w:r w:rsidRPr="00A763E1">
        <w:rPr>
          <w:b/>
          <w:sz w:val="22"/>
          <w:szCs w:val="22"/>
        </w:rPr>
        <w:t>»</w:t>
      </w:r>
      <w:r w:rsidRPr="00A763E1">
        <w:rPr>
          <w:bCs/>
          <w:sz w:val="22"/>
          <w:szCs w:val="22"/>
        </w:rPr>
        <w:t>,</w:t>
      </w:r>
      <w:r w:rsidRPr="00A763E1">
        <w:rPr>
          <w:b/>
          <w:bCs/>
          <w:sz w:val="22"/>
          <w:szCs w:val="22"/>
        </w:rPr>
        <w:t xml:space="preserve"> </w:t>
      </w:r>
      <w:r w:rsidRPr="00A763E1">
        <w:rPr>
          <w:sz w:val="22"/>
          <w:szCs w:val="22"/>
        </w:rPr>
        <w:t>именуемое в дальнейшем «Исполнитель», в лице г</w:t>
      </w:r>
      <w:r w:rsidRPr="00A763E1">
        <w:rPr>
          <w:sz w:val="22"/>
          <w:szCs w:val="22"/>
          <w:shd w:val="clear" w:color="auto" w:fill="FFFFFF"/>
        </w:rPr>
        <w:t xml:space="preserve">енерального директора </w:t>
      </w:r>
      <w:r w:rsidRPr="00A763E1">
        <w:rPr>
          <w:sz w:val="22"/>
          <w:szCs w:val="22"/>
        </w:rPr>
        <w:t>Городкова Дениса Владимировича</w:t>
      </w:r>
      <w:r>
        <w:rPr>
          <w:sz w:val="22"/>
          <w:szCs w:val="22"/>
        </w:rPr>
        <w:t>, действующего на основании Устава, с другой стороны, совместно именуемые «Стороны», заключили настоящий Договор о нижеследующем:</w:t>
      </w:r>
    </w:p>
    <w:p w14:paraId="26701B04" w14:textId="77777777" w:rsidR="00847BF5" w:rsidRDefault="00000000">
      <w:pPr>
        <w:pStyle w:val="a7"/>
        <w:numPr>
          <w:ilvl w:val="0"/>
          <w:numId w:val="2"/>
        </w:numPr>
        <w:spacing w:after="0" w:line="240" w:lineRule="auto"/>
        <w:rPr>
          <w:rFonts w:ascii="Times New Roman" w:hAnsi="Times New Roman"/>
          <w:color w:val="000000"/>
        </w:rPr>
      </w:pPr>
      <w:r>
        <w:rPr>
          <w:rFonts w:ascii="Times New Roman" w:hAnsi="Times New Roman"/>
          <w:b/>
        </w:rPr>
        <w:t>ПРЕДМЕТ ДОГОВОРА</w:t>
      </w:r>
    </w:p>
    <w:p w14:paraId="35C93D33" w14:textId="77777777" w:rsidR="00847BF5" w:rsidRDefault="00000000">
      <w:pPr>
        <w:pStyle w:val="a7"/>
        <w:numPr>
          <w:ilvl w:val="1"/>
          <w:numId w:val="1"/>
        </w:numPr>
        <w:spacing w:after="0" w:line="240" w:lineRule="auto"/>
        <w:ind w:left="709" w:hanging="425"/>
        <w:jc w:val="both"/>
        <w:rPr>
          <w:rFonts w:ascii="Times New Roman" w:hAnsi="Times New Roman"/>
          <w:color w:val="000000"/>
        </w:rPr>
      </w:pPr>
      <w:r>
        <w:rPr>
          <w:rFonts w:ascii="Times New Roman" w:hAnsi="Times New Roman"/>
          <w:color w:val="000000"/>
        </w:rPr>
        <w:t>По настоящему Договору Исполнитель обязуется оказывать услуги по организации и проведению предрейсовых (</w:t>
      </w:r>
      <w:proofErr w:type="spellStart"/>
      <w:r>
        <w:rPr>
          <w:rFonts w:ascii="Times New Roman" w:hAnsi="Times New Roman"/>
          <w:color w:val="000000"/>
        </w:rPr>
        <w:t>предсменных</w:t>
      </w:r>
      <w:proofErr w:type="spellEnd"/>
      <w:r>
        <w:rPr>
          <w:rFonts w:ascii="Times New Roman" w:hAnsi="Times New Roman"/>
          <w:color w:val="000000"/>
        </w:rPr>
        <w:t>) медицинских осмотров водителей автотранспортных средств, указанных в Приложении № 1, к настоящему договору (далее – «медицинский осмотр») и контролю технического состояния автотранспортных средств Заказчика, указанных в Приложении №2, к настоящему договору (далее – «контроль технического состояния ТС»), перед выпуском на линию, а Заказчик обязуется оплачивать оказываемые услуги по медицинскому осмотру и за контроль технического состояния ТС (далее - «Услуги») в установленном порядке и на условиях настоящего Договора.</w:t>
      </w:r>
    </w:p>
    <w:p w14:paraId="043D91B7" w14:textId="77777777" w:rsidR="00847BF5" w:rsidRDefault="00000000">
      <w:pPr>
        <w:pStyle w:val="a3"/>
        <w:widowControl w:val="0"/>
        <w:numPr>
          <w:ilvl w:val="1"/>
          <w:numId w:val="1"/>
        </w:numPr>
        <w:suppressAutoHyphens w:val="0"/>
        <w:ind w:left="709" w:right="113" w:hanging="425"/>
        <w:jc w:val="both"/>
        <w:rPr>
          <w:rFonts w:ascii="Times New Roman" w:hAnsi="Times New Roman" w:cs="Times New Roman"/>
          <w:b/>
          <w:w w:val="105"/>
          <w:szCs w:val="22"/>
        </w:rPr>
      </w:pPr>
      <w:bookmarkStart w:id="0" w:name="_Ref7530109"/>
      <w:r>
        <w:rPr>
          <w:rFonts w:ascii="Times New Roman" w:hAnsi="Times New Roman" w:cs="Times New Roman"/>
          <w:bCs/>
          <w:szCs w:val="22"/>
        </w:rPr>
        <w:t>Услуги по настоящему Договору оказываются Заказчику по следующим адресам:</w:t>
      </w:r>
      <w:bookmarkEnd w:id="0"/>
    </w:p>
    <w:p w14:paraId="490BD832" w14:textId="77777777" w:rsidR="00847BF5" w:rsidRPr="00A763E1" w:rsidRDefault="00000000">
      <w:pPr>
        <w:pStyle w:val="a3"/>
        <w:widowControl w:val="0"/>
        <w:numPr>
          <w:ilvl w:val="2"/>
          <w:numId w:val="1"/>
        </w:numPr>
        <w:suppressAutoHyphens w:val="0"/>
        <w:ind w:right="113"/>
        <w:jc w:val="both"/>
        <w:rPr>
          <w:rFonts w:ascii="Times New Roman" w:hAnsi="Times New Roman" w:cs="Times New Roman"/>
          <w:b/>
          <w:w w:val="105"/>
          <w:szCs w:val="22"/>
        </w:rPr>
      </w:pPr>
      <w:r>
        <w:rPr>
          <w:rFonts w:ascii="Times New Roman" w:hAnsi="Times New Roman" w:cs="Times New Roman"/>
          <w:color w:val="000000"/>
          <w:szCs w:val="22"/>
        </w:rPr>
        <w:t>Медицинский осмотр</w:t>
      </w:r>
      <w:r>
        <w:rPr>
          <w:rFonts w:ascii="Times New Roman" w:hAnsi="Times New Roman" w:cs="Times New Roman"/>
          <w:bCs/>
          <w:szCs w:val="22"/>
        </w:rPr>
        <w:t xml:space="preserve"> по адресу:</w:t>
      </w:r>
      <w:r>
        <w:t xml:space="preserve"> </w:t>
      </w:r>
      <w:r w:rsidRPr="00A763E1">
        <w:rPr>
          <w:rFonts w:ascii="Times New Roman" w:hAnsi="Times New Roman" w:cs="Times New Roman"/>
          <w:bCs/>
          <w:szCs w:val="22"/>
        </w:rPr>
        <w:t>195197, г. Санкт-Петербург, пр. Маршала Блюхера, д. 12, к. 7, лит. А, офис 412.</w:t>
      </w:r>
    </w:p>
    <w:p w14:paraId="6671D146" w14:textId="77777777" w:rsidR="00847BF5" w:rsidRPr="00A763E1" w:rsidRDefault="00000000">
      <w:pPr>
        <w:pStyle w:val="a3"/>
        <w:widowControl w:val="0"/>
        <w:numPr>
          <w:ilvl w:val="2"/>
          <w:numId w:val="1"/>
        </w:numPr>
        <w:suppressAutoHyphens w:val="0"/>
        <w:ind w:right="113"/>
        <w:jc w:val="both"/>
        <w:rPr>
          <w:rFonts w:ascii="Times New Roman" w:hAnsi="Times New Roman" w:cs="Times New Roman"/>
          <w:b/>
          <w:w w:val="105"/>
          <w:szCs w:val="22"/>
        </w:rPr>
      </w:pPr>
      <w:r w:rsidRPr="00A763E1">
        <w:rPr>
          <w:rFonts w:ascii="Times New Roman" w:hAnsi="Times New Roman" w:cs="Times New Roman"/>
          <w:szCs w:val="22"/>
        </w:rPr>
        <w:t>Контроль технического состояния ТС по адресу:</w:t>
      </w:r>
      <w:r w:rsidRPr="00A763E1">
        <w:t xml:space="preserve"> </w:t>
      </w:r>
      <w:r w:rsidRPr="00A763E1">
        <w:rPr>
          <w:rFonts w:ascii="Times New Roman" w:hAnsi="Times New Roman" w:cs="Times New Roman"/>
          <w:szCs w:val="22"/>
        </w:rPr>
        <w:t>195197, г. Санкт-Петербург, пр. Маршала Блюхера, д. 12, к. 7, лит. А</w:t>
      </w:r>
      <w:r w:rsidRPr="00A763E1">
        <w:rPr>
          <w:rFonts w:ascii="Times New Roman" w:hAnsi="Times New Roman" w:cs="Times New Roman"/>
          <w:bCs/>
          <w:szCs w:val="22"/>
        </w:rPr>
        <w:t>.</w:t>
      </w:r>
    </w:p>
    <w:p w14:paraId="377665D6" w14:textId="77777777" w:rsidR="00847BF5" w:rsidRDefault="00000000">
      <w:pPr>
        <w:pStyle w:val="a3"/>
        <w:widowControl w:val="0"/>
        <w:numPr>
          <w:ilvl w:val="1"/>
          <w:numId w:val="1"/>
        </w:numPr>
        <w:suppressAutoHyphens w:val="0"/>
        <w:ind w:right="113"/>
        <w:jc w:val="both"/>
        <w:rPr>
          <w:rFonts w:ascii="Times New Roman" w:hAnsi="Times New Roman" w:cs="Times New Roman"/>
          <w:w w:val="105"/>
          <w:szCs w:val="22"/>
        </w:rPr>
      </w:pPr>
      <w:r>
        <w:rPr>
          <w:rFonts w:ascii="Times New Roman" w:hAnsi="Times New Roman" w:cs="Times New Roman"/>
          <w:w w:val="105"/>
          <w:szCs w:val="22"/>
        </w:rPr>
        <w:t xml:space="preserve">Порядок оказания Исполнителем услуг по </w:t>
      </w:r>
      <w:r>
        <w:rPr>
          <w:rFonts w:ascii="Times New Roman" w:hAnsi="Times New Roman" w:cs="Times New Roman"/>
          <w:color w:val="000000"/>
          <w:szCs w:val="22"/>
        </w:rPr>
        <w:t xml:space="preserve">медицинскому осмотру установлен в Приложении №1. </w:t>
      </w:r>
      <w:r>
        <w:rPr>
          <w:rFonts w:ascii="Times New Roman" w:hAnsi="Times New Roman" w:cs="Times New Roman"/>
          <w:w w:val="105"/>
          <w:szCs w:val="22"/>
        </w:rPr>
        <w:t xml:space="preserve">Порядок оказания Исполнителем услуг по проведению </w:t>
      </w:r>
      <w:r>
        <w:rPr>
          <w:rFonts w:ascii="Times New Roman" w:hAnsi="Times New Roman" w:cs="Times New Roman"/>
          <w:color w:val="000000"/>
          <w:szCs w:val="22"/>
        </w:rPr>
        <w:t xml:space="preserve">контроля технического состояния ТС установлен в Приложении №2. </w:t>
      </w:r>
    </w:p>
    <w:p w14:paraId="542DA2CD" w14:textId="77777777" w:rsidR="00847BF5" w:rsidRDefault="00847BF5">
      <w:pPr>
        <w:pStyle w:val="a3"/>
        <w:widowControl w:val="0"/>
        <w:suppressAutoHyphens w:val="0"/>
        <w:ind w:left="792" w:right="113"/>
        <w:jc w:val="both"/>
        <w:rPr>
          <w:rFonts w:ascii="Times New Roman" w:hAnsi="Times New Roman" w:cs="Times New Roman"/>
          <w:w w:val="105"/>
          <w:szCs w:val="22"/>
        </w:rPr>
      </w:pPr>
    </w:p>
    <w:p w14:paraId="75CB6710" w14:textId="77777777" w:rsidR="00847BF5"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СТОИМОСТЬ УСЛУГ И ПОРЯДОК РАСЧЕТОВ</w:t>
      </w:r>
    </w:p>
    <w:p w14:paraId="173DD3CA" w14:textId="734EB9A2" w:rsidR="00847BF5" w:rsidRPr="00A763E1" w:rsidRDefault="00000000">
      <w:pPr>
        <w:pStyle w:val="a7"/>
        <w:widowControl w:val="0"/>
        <w:numPr>
          <w:ilvl w:val="1"/>
          <w:numId w:val="1"/>
        </w:numPr>
        <w:spacing w:after="0" w:line="240" w:lineRule="auto"/>
        <w:ind w:right="-1"/>
        <w:contextualSpacing w:val="0"/>
        <w:jc w:val="both"/>
        <w:rPr>
          <w:rFonts w:ascii="Times New Roman" w:hAnsi="Times New Roman"/>
        </w:rPr>
      </w:pPr>
      <w:bookmarkStart w:id="1" w:name="_Ref7530470"/>
      <w:r>
        <w:rPr>
          <w:rFonts w:ascii="Times New Roman" w:hAnsi="Times New Roman"/>
          <w:color w:val="000000"/>
        </w:rPr>
        <w:t xml:space="preserve">Общая стоимость Услуг, оказываемых Исполнителем по настоящему Договору, оплачивается в соответствии с </w:t>
      </w:r>
      <w:proofErr w:type="spellStart"/>
      <w:r>
        <w:rPr>
          <w:rFonts w:ascii="Times New Roman" w:hAnsi="Times New Roman"/>
          <w:color w:val="000000"/>
        </w:rPr>
        <w:t>п.п</w:t>
      </w:r>
      <w:proofErr w:type="spellEnd"/>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_Ref7530299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color w:val="000000"/>
        </w:rPr>
        <w:t>2.3</w:t>
      </w:r>
      <w:r>
        <w:rPr>
          <w:rFonts w:ascii="Times New Roman" w:hAnsi="Times New Roman"/>
        </w:rPr>
        <w:fldChar w:fldCharType="end"/>
      </w:r>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_Ref7530080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color w:val="000000"/>
        </w:rPr>
        <w:t>2.8</w:t>
      </w:r>
      <w:r>
        <w:rPr>
          <w:rFonts w:ascii="Times New Roman" w:hAnsi="Times New Roman"/>
        </w:rPr>
        <w:fldChar w:fldCharType="end"/>
      </w:r>
      <w:r>
        <w:rPr>
          <w:rFonts w:ascii="Times New Roman" w:hAnsi="Times New Roman"/>
          <w:color w:val="000000"/>
        </w:rPr>
        <w:t xml:space="preserve"> настоящего Договора и складывается из стоимости медицинских осмотров водителей Заказчика, указанных в Приложении №1 к настоящему Договору, и за контроль </w:t>
      </w:r>
      <w:r w:rsidRPr="00A763E1">
        <w:rPr>
          <w:rFonts w:ascii="Times New Roman" w:hAnsi="Times New Roman"/>
        </w:rPr>
        <w:t>технического состояния ТС Заказчика, указанных в Приложении № 2 к настоящему Договору.</w:t>
      </w:r>
      <w:bookmarkEnd w:id="1"/>
    </w:p>
    <w:p w14:paraId="39F2B357" w14:textId="1F5342C2" w:rsidR="00847BF5" w:rsidRPr="00A763E1" w:rsidRDefault="00000000">
      <w:pPr>
        <w:pStyle w:val="a7"/>
        <w:widowControl w:val="0"/>
        <w:numPr>
          <w:ilvl w:val="2"/>
          <w:numId w:val="1"/>
        </w:numPr>
        <w:spacing w:after="0" w:line="240" w:lineRule="auto"/>
        <w:ind w:right="-1"/>
        <w:contextualSpacing w:val="0"/>
        <w:jc w:val="both"/>
        <w:rPr>
          <w:rFonts w:ascii="Times New Roman" w:hAnsi="Times New Roman"/>
        </w:rPr>
      </w:pPr>
      <w:bookmarkStart w:id="2" w:name="_Ref7530141"/>
      <w:r w:rsidRPr="00A763E1">
        <w:rPr>
          <w:rFonts w:ascii="Times New Roman" w:hAnsi="Times New Roman"/>
          <w:shd w:val="clear" w:color="auto" w:fill="FFFFFF"/>
        </w:rPr>
        <w:t>Стоимость медицинских осмотров водителей, согласно Приложению №1, составляет</w:t>
      </w:r>
      <w:r w:rsidRPr="00A763E1">
        <w:rPr>
          <w:rFonts w:ascii="Times New Roman" w:hAnsi="Times New Roman"/>
        </w:rPr>
        <w:t xml:space="preserve"> </w:t>
      </w:r>
      <w:r w:rsidR="00A763E1" w:rsidRPr="00A763E1">
        <w:rPr>
          <w:rFonts w:ascii="Times New Roman" w:hAnsi="Times New Roman"/>
          <w:b/>
          <w:shd w:val="clear" w:color="auto" w:fill="FFFFFF"/>
        </w:rPr>
        <w:t>______________</w:t>
      </w:r>
      <w:r w:rsidRPr="00A763E1">
        <w:rPr>
          <w:rFonts w:ascii="Times New Roman" w:hAnsi="Times New Roman"/>
          <w:b/>
        </w:rPr>
        <w:t xml:space="preserve"> (</w:t>
      </w:r>
      <w:r w:rsidR="00A763E1" w:rsidRPr="00A763E1">
        <w:rPr>
          <w:rFonts w:ascii="Times New Roman" w:hAnsi="Times New Roman"/>
          <w:b/>
          <w:shd w:val="clear" w:color="auto" w:fill="FFFFFF"/>
        </w:rPr>
        <w:t>____________________</w:t>
      </w:r>
      <w:r w:rsidRPr="00A763E1">
        <w:rPr>
          <w:rFonts w:ascii="Times New Roman" w:hAnsi="Times New Roman"/>
          <w:b/>
        </w:rPr>
        <w:t>) руб. ежемесячно</w:t>
      </w:r>
      <w:r w:rsidRPr="00A763E1">
        <w:rPr>
          <w:rFonts w:ascii="Times New Roman" w:hAnsi="Times New Roman"/>
        </w:rPr>
        <w:t xml:space="preserve"> </w:t>
      </w:r>
      <w:bookmarkEnd w:id="2"/>
      <w:r w:rsidRPr="00A763E1">
        <w:rPr>
          <w:rFonts w:ascii="Times New Roman" w:hAnsi="Times New Roman"/>
        </w:rPr>
        <w:t>(</w:t>
      </w:r>
      <w:r w:rsidRPr="00A763E1">
        <w:rPr>
          <w:rFonts w:ascii="Times New Roman" w:eastAsia="SimSun" w:hAnsi="Times New Roman"/>
          <w:kern w:val="3"/>
          <w:lang w:eastAsia="ru-RU"/>
        </w:rPr>
        <w:t>НДС не облагается, в связи с упрощённой системой налогообложения Исполнителя).</w:t>
      </w:r>
    </w:p>
    <w:p w14:paraId="2ED6EAF8" w14:textId="3C58A890" w:rsidR="00847BF5" w:rsidRPr="00A763E1" w:rsidRDefault="00000000">
      <w:pPr>
        <w:pStyle w:val="a7"/>
        <w:widowControl w:val="0"/>
        <w:numPr>
          <w:ilvl w:val="2"/>
          <w:numId w:val="1"/>
        </w:numPr>
        <w:spacing w:after="0" w:line="240" w:lineRule="auto"/>
        <w:ind w:right="-1"/>
        <w:contextualSpacing w:val="0"/>
        <w:jc w:val="both"/>
        <w:rPr>
          <w:rFonts w:ascii="Times New Roman" w:hAnsi="Times New Roman"/>
        </w:rPr>
      </w:pPr>
      <w:bookmarkStart w:id="3" w:name="_Ref7530150"/>
      <w:r w:rsidRPr="00A763E1">
        <w:rPr>
          <w:rFonts w:ascii="Times New Roman" w:hAnsi="Times New Roman"/>
          <w:shd w:val="clear" w:color="auto" w:fill="FFFFFF"/>
        </w:rPr>
        <w:t>Стоимость услуг по проведению контроля технического состояния ТС, согласно Приложению №2,</w:t>
      </w:r>
      <w:r w:rsidRPr="00A763E1">
        <w:rPr>
          <w:rFonts w:ascii="Times New Roman" w:hAnsi="Times New Roman"/>
        </w:rPr>
        <w:t xml:space="preserve"> составляет </w:t>
      </w:r>
      <w:r w:rsidR="00A763E1" w:rsidRPr="00A763E1">
        <w:rPr>
          <w:rFonts w:ascii="Times New Roman" w:hAnsi="Times New Roman"/>
          <w:b/>
          <w:shd w:val="clear" w:color="auto" w:fill="FFFFFF"/>
        </w:rPr>
        <w:t>______________</w:t>
      </w:r>
      <w:r w:rsidR="00A763E1" w:rsidRPr="00A763E1">
        <w:rPr>
          <w:rFonts w:ascii="Times New Roman" w:hAnsi="Times New Roman"/>
          <w:b/>
        </w:rPr>
        <w:t xml:space="preserve"> (</w:t>
      </w:r>
      <w:r w:rsidR="00A763E1" w:rsidRPr="00A763E1">
        <w:rPr>
          <w:rFonts w:ascii="Times New Roman" w:hAnsi="Times New Roman"/>
          <w:b/>
          <w:shd w:val="clear" w:color="auto" w:fill="FFFFFF"/>
        </w:rPr>
        <w:t>____________________</w:t>
      </w:r>
      <w:r w:rsidR="00A763E1" w:rsidRPr="00A763E1">
        <w:rPr>
          <w:rFonts w:ascii="Times New Roman" w:hAnsi="Times New Roman"/>
          <w:b/>
        </w:rPr>
        <w:t xml:space="preserve">) </w:t>
      </w:r>
      <w:r w:rsidRPr="00A763E1">
        <w:rPr>
          <w:rFonts w:ascii="Times New Roman" w:hAnsi="Times New Roman"/>
          <w:b/>
        </w:rPr>
        <w:t>руб. ежемесячно</w:t>
      </w:r>
      <w:r w:rsidRPr="00A763E1">
        <w:rPr>
          <w:rFonts w:ascii="Times New Roman" w:hAnsi="Times New Roman"/>
        </w:rPr>
        <w:t xml:space="preserve"> (</w:t>
      </w:r>
      <w:r w:rsidRPr="00A763E1">
        <w:rPr>
          <w:rFonts w:ascii="Times New Roman" w:eastAsia="SimSun" w:hAnsi="Times New Roman"/>
          <w:kern w:val="3"/>
          <w:lang w:eastAsia="ru-RU"/>
        </w:rPr>
        <w:t>НДС не облагается, в связи с упрощённой системой налогообложения Исполнителя)</w:t>
      </w:r>
      <w:r w:rsidRPr="00A763E1">
        <w:rPr>
          <w:rFonts w:ascii="Times New Roman" w:hAnsi="Times New Roman"/>
        </w:rPr>
        <w:t>.</w:t>
      </w:r>
      <w:bookmarkEnd w:id="3"/>
    </w:p>
    <w:p w14:paraId="0601082F"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4" w:name="_Ref7297752"/>
      <w:r w:rsidRPr="00A763E1">
        <w:rPr>
          <w:rFonts w:ascii="Times New Roman" w:hAnsi="Times New Roman"/>
        </w:rPr>
        <w:t xml:space="preserve">Общая стоимость Услуг является фиксированной (твердой), и не может быть уменьшена в случае, если Заказчик не обеспечил предоставление транспортных </w:t>
      </w:r>
      <w:r>
        <w:rPr>
          <w:rFonts w:ascii="Times New Roman" w:hAnsi="Times New Roman"/>
          <w:color w:val="000000"/>
        </w:rPr>
        <w:t>средств для проведения контроля технического состояния ТС и (или) не обеспечил явку водителей для медицинского осмотра.</w:t>
      </w:r>
      <w:bookmarkEnd w:id="4"/>
    </w:p>
    <w:p w14:paraId="70A3AF9D" w14:textId="2C54902F"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5" w:name="_Ref7530299"/>
      <w:bookmarkStart w:id="6" w:name="_Ref7297778"/>
      <w:r>
        <w:rPr>
          <w:rFonts w:ascii="Times New Roman" w:hAnsi="Times New Roman"/>
          <w:color w:val="000000"/>
        </w:rPr>
        <w:t xml:space="preserve">Заказчик обязуется оплачивать предусмотренные Договором услуги ежемесячно в размере 100% от суммы, указанной в п. </w:t>
      </w:r>
      <w:r>
        <w:rPr>
          <w:rFonts w:ascii="Times New Roman" w:hAnsi="Times New Roman"/>
        </w:rPr>
        <w:fldChar w:fldCharType="begin"/>
      </w:r>
      <w:r>
        <w:rPr>
          <w:rFonts w:ascii="Times New Roman" w:hAnsi="Times New Roman"/>
        </w:rPr>
        <w:instrText xml:space="preserve"> REF _Ref7530470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color w:val="000000"/>
        </w:rPr>
        <w:t>2.1</w:t>
      </w:r>
      <w:r>
        <w:rPr>
          <w:rFonts w:ascii="Times New Roman" w:hAnsi="Times New Roman"/>
        </w:rPr>
        <w:fldChar w:fldCharType="end"/>
      </w:r>
      <w:r>
        <w:rPr>
          <w:rFonts w:ascii="Times New Roman" w:hAnsi="Times New Roman"/>
          <w:color w:val="000000"/>
        </w:rPr>
        <w:t xml:space="preserve"> Договора, путем перечисления предоплаты на расчетный счет Исполнителя в течение 5 (пяти) банковских дней текущего месяца, либо в течение 5 (пяти) банковских дней </w:t>
      </w:r>
      <w:r>
        <w:rPr>
          <w:rStyle w:val="aff"/>
          <w:rFonts w:ascii="Times New Roman" w:hAnsi="Times New Roman"/>
          <w:b w:val="0"/>
          <w:color w:val="000000"/>
        </w:rPr>
        <w:t>с момента выставления счета Исполнителем</w:t>
      </w:r>
      <w:r>
        <w:rPr>
          <w:rFonts w:ascii="Times New Roman" w:hAnsi="Times New Roman"/>
          <w:color w:val="000000"/>
        </w:rPr>
        <w:t>.</w:t>
      </w:r>
      <w:bookmarkEnd w:id="5"/>
      <w:r>
        <w:rPr>
          <w:rFonts w:ascii="Times New Roman" w:hAnsi="Times New Roman"/>
          <w:color w:val="000000"/>
        </w:rPr>
        <w:t xml:space="preserve"> </w:t>
      </w:r>
    </w:p>
    <w:p w14:paraId="5295113F" w14:textId="0D819A0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Style w:val="afd"/>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Pr>
          <w:rFonts w:ascii="Times New Roman" w:hAnsi="Times New Roman"/>
          <w:color w:val="000000"/>
        </w:rPr>
        <w:t>Д</w:t>
      </w:r>
      <w:r>
        <w:rPr>
          <w:rStyle w:val="afd"/>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Pr>
          <w:rFonts w:ascii="Times New Roman" w:hAnsi="Times New Roman"/>
        </w:rPr>
        <w:fldChar w:fldCharType="begin"/>
      </w:r>
      <w:r>
        <w:rPr>
          <w:rFonts w:ascii="Times New Roman" w:hAnsi="Times New Roman"/>
        </w:rPr>
        <w:instrText xml:space="preserve"> REF _Ref7297778 \r \h  \* MERGEFORMAT </w:instrText>
      </w:r>
      <w:r>
        <w:rPr>
          <w:rFonts w:ascii="Times New Roman" w:hAnsi="Times New Roman"/>
        </w:rPr>
      </w:r>
      <w:r>
        <w:rPr>
          <w:rFonts w:ascii="Times New Roman" w:hAnsi="Times New Roman"/>
        </w:rPr>
        <w:fldChar w:fldCharType="separate"/>
      </w:r>
      <w:r w:rsidR="00A56E2C" w:rsidRPr="00A56E2C">
        <w:rPr>
          <w:rStyle w:val="afd"/>
          <w:i w:val="0"/>
        </w:rPr>
        <w:t>2.3</w:t>
      </w:r>
      <w:r>
        <w:rPr>
          <w:rFonts w:ascii="Times New Roman" w:hAnsi="Times New Roman"/>
        </w:rPr>
        <w:fldChar w:fldCharType="end"/>
      </w:r>
      <w:r>
        <w:rPr>
          <w:rStyle w:val="afd"/>
          <w:rFonts w:ascii="Times New Roman" w:hAnsi="Times New Roman"/>
          <w:i w:val="0"/>
        </w:rPr>
        <w:t xml:space="preserve"> Договора.</w:t>
      </w:r>
    </w:p>
    <w:bookmarkEnd w:id="6"/>
    <w:p w14:paraId="3BC3776D"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 xml:space="preserve">Оказание Услуг начинается после поступления денег на расчётный счет Исполнителя, что </w:t>
      </w:r>
      <w:r>
        <w:rPr>
          <w:rFonts w:ascii="Times New Roman" w:hAnsi="Times New Roman"/>
        </w:rPr>
        <w:lastRenderedPageBreak/>
        <w:t>соответствует ст.328 ГК РФ.</w:t>
      </w:r>
    </w:p>
    <w:p w14:paraId="54C96CC2"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Обязательства Заказчика по оплате считаются выполненными с момента поступления на расчетный счет Исполнителя денежных средств с расчетного счета Заказчика.</w:t>
      </w:r>
    </w:p>
    <w:p w14:paraId="4E5E385A"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К отношению сторон положения ст. 317.1 ГК РФ не применяются.</w:t>
      </w:r>
    </w:p>
    <w:p w14:paraId="0FA4A16D"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rPr>
      </w:pPr>
      <w:bookmarkStart w:id="7" w:name="_Ref7530080"/>
      <w:r>
        <w:rPr>
          <w:rFonts w:ascii="Times New Roman" w:hAnsi="Times New Roman"/>
        </w:rPr>
        <w:t xml:space="preserve">В случае, если фактический перечень водителей и (или) транспортных средств Заказчика, в отношении которых Исполнителем были оказаны Услуги превышает перечни в Приложениях №1 и №2 к </w:t>
      </w:r>
      <w:r>
        <w:rPr>
          <w:rFonts w:ascii="Times New Roman" w:hAnsi="Times New Roman"/>
          <w:color w:val="000000"/>
        </w:rPr>
        <w:t>Д</w:t>
      </w:r>
      <w:r>
        <w:rPr>
          <w:rFonts w:ascii="Times New Roman" w:hAnsi="Times New Roman"/>
        </w:rPr>
        <w:t xml:space="preserve">оговору, то размер стоимости услуг по </w:t>
      </w:r>
      <w:r>
        <w:rPr>
          <w:rFonts w:ascii="Times New Roman" w:hAnsi="Times New Roman"/>
          <w:color w:val="000000"/>
        </w:rPr>
        <w:t>Д</w:t>
      </w:r>
      <w:r>
        <w:rPr>
          <w:rFonts w:ascii="Times New Roman" w:hAnsi="Times New Roman"/>
        </w:rPr>
        <w:t>оговору может быть увеличен Исполнителем в одностороннем порядке.</w:t>
      </w:r>
      <w:bookmarkEnd w:id="7"/>
    </w:p>
    <w:p w14:paraId="39D18613" w14:textId="77777777" w:rsidR="00847BF5" w:rsidRDefault="00847BF5">
      <w:pPr>
        <w:pStyle w:val="a7"/>
        <w:widowControl w:val="0"/>
        <w:spacing w:after="0" w:line="240" w:lineRule="auto"/>
        <w:ind w:left="792" w:right="-1"/>
        <w:contextualSpacing w:val="0"/>
        <w:jc w:val="both"/>
        <w:rPr>
          <w:rFonts w:ascii="Times New Roman" w:hAnsi="Times New Roman"/>
        </w:rPr>
      </w:pPr>
    </w:p>
    <w:p w14:paraId="36115893" w14:textId="77777777" w:rsidR="00847BF5" w:rsidRDefault="00000000">
      <w:pPr>
        <w:pStyle w:val="a7"/>
        <w:widowControl w:val="0"/>
        <w:numPr>
          <w:ilvl w:val="0"/>
          <w:numId w:val="1"/>
        </w:numPr>
        <w:spacing w:after="0" w:line="240" w:lineRule="auto"/>
        <w:ind w:right="-1"/>
        <w:contextualSpacing w:val="0"/>
        <w:jc w:val="both"/>
        <w:rPr>
          <w:rFonts w:ascii="Times New Roman" w:hAnsi="Times New Roman"/>
        </w:rPr>
      </w:pPr>
      <w:r>
        <w:rPr>
          <w:rFonts w:ascii="Times New Roman" w:hAnsi="Times New Roman"/>
          <w:b/>
          <w:color w:val="000000"/>
        </w:rPr>
        <w:t>ОБЯЗАННОСТИ СТОРОН</w:t>
      </w:r>
    </w:p>
    <w:p w14:paraId="527FD8CA" w14:textId="77777777" w:rsidR="00847BF5" w:rsidRDefault="00000000">
      <w:pPr>
        <w:pStyle w:val="a7"/>
        <w:widowControl w:val="0"/>
        <w:numPr>
          <w:ilvl w:val="1"/>
          <w:numId w:val="1"/>
        </w:numPr>
        <w:spacing w:after="0" w:line="240" w:lineRule="auto"/>
        <w:ind w:right="-1" w:hanging="366"/>
        <w:contextualSpacing w:val="0"/>
        <w:jc w:val="both"/>
        <w:rPr>
          <w:rFonts w:ascii="Times New Roman" w:hAnsi="Times New Roman"/>
          <w:color w:val="000000"/>
        </w:rPr>
      </w:pPr>
      <w:r>
        <w:rPr>
          <w:rFonts w:ascii="Times New Roman" w:hAnsi="Times New Roman"/>
          <w:b/>
          <w:color w:val="000000"/>
        </w:rPr>
        <w:t>Заказчик:</w:t>
      </w:r>
    </w:p>
    <w:p w14:paraId="0DACB1FA" w14:textId="77777777" w:rsidR="00847BF5" w:rsidRDefault="00000000">
      <w:pPr>
        <w:pStyle w:val="a7"/>
        <w:widowControl w:val="0"/>
        <w:numPr>
          <w:ilvl w:val="2"/>
          <w:numId w:val="1"/>
        </w:numPr>
        <w:spacing w:after="0" w:line="240" w:lineRule="auto"/>
        <w:ind w:right="-1"/>
        <w:contextualSpacing w:val="0"/>
        <w:jc w:val="both"/>
        <w:rPr>
          <w:rStyle w:val="afd"/>
          <w:rFonts w:ascii="Times New Roman" w:hAnsi="Times New Roman"/>
          <w:i w:val="0"/>
          <w:iCs w:val="0"/>
          <w:color w:val="000000"/>
        </w:rPr>
      </w:pPr>
      <w:r>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Pr>
          <w:rFonts w:ascii="Times New Roman" w:hAnsi="Times New Roman"/>
          <w:i/>
          <w:color w:val="000000"/>
        </w:rPr>
        <w:t xml:space="preserve">. </w:t>
      </w:r>
    </w:p>
    <w:p w14:paraId="35346936"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bookmarkStart w:id="8" w:name="_Ref7433302"/>
      <w:r>
        <w:rPr>
          <w:rFonts w:ascii="Times New Roman" w:hAnsi="Times New Roman"/>
          <w:color w:val="000000"/>
        </w:rPr>
        <w:t>Обязуется подписывать Акты оказанных услуг, предоставленных Исполнителем, содержащих перечень оказанных услуг за отчетный месяц, в срок, не превышающий 5 (пяти) рабочих дней с момента их получения, или в тот же срок предоставлять Исполнителю мотивированный письменный отказ от подписания Акта.</w:t>
      </w:r>
      <w:bookmarkEnd w:id="8"/>
      <w:r>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36B50898"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5A17901A"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w w:val="105"/>
        </w:rPr>
        <w:t>Обязуется обеспечить</w:t>
      </w:r>
      <w:r>
        <w:rPr>
          <w:rFonts w:ascii="Times New Roman" w:hAnsi="Times New Roman"/>
          <w:spacing w:val="-14"/>
          <w:w w:val="105"/>
        </w:rPr>
        <w:t xml:space="preserve"> </w:t>
      </w:r>
      <w:r>
        <w:rPr>
          <w:rFonts w:ascii="Times New Roman" w:hAnsi="Times New Roman"/>
          <w:w w:val="105"/>
        </w:rPr>
        <w:t>предоставление</w:t>
      </w:r>
      <w:r>
        <w:rPr>
          <w:rFonts w:ascii="Times New Roman" w:hAnsi="Times New Roman"/>
          <w:spacing w:val="-14"/>
          <w:w w:val="105"/>
        </w:rPr>
        <w:t xml:space="preserve"> </w:t>
      </w:r>
      <w:r>
        <w:rPr>
          <w:rFonts w:ascii="Times New Roman" w:hAnsi="Times New Roman"/>
          <w:w w:val="105"/>
        </w:rPr>
        <w:t>транспортных</w:t>
      </w:r>
      <w:r>
        <w:rPr>
          <w:rFonts w:ascii="Times New Roman" w:hAnsi="Times New Roman"/>
          <w:spacing w:val="-13"/>
          <w:w w:val="105"/>
        </w:rPr>
        <w:t xml:space="preserve"> </w:t>
      </w:r>
      <w:r>
        <w:rPr>
          <w:rFonts w:ascii="Times New Roman" w:hAnsi="Times New Roman"/>
          <w:w w:val="105"/>
        </w:rPr>
        <w:t>средств</w:t>
      </w:r>
      <w:r>
        <w:rPr>
          <w:rFonts w:ascii="Times New Roman" w:hAnsi="Times New Roman"/>
          <w:spacing w:val="-14"/>
          <w:w w:val="105"/>
        </w:rPr>
        <w:t xml:space="preserve"> </w:t>
      </w:r>
      <w:r>
        <w:rPr>
          <w:rFonts w:ascii="Times New Roman" w:hAnsi="Times New Roman"/>
          <w:w w:val="105"/>
        </w:rPr>
        <w:t>для</w:t>
      </w:r>
      <w:r>
        <w:rPr>
          <w:rFonts w:ascii="Times New Roman" w:hAnsi="Times New Roman"/>
          <w:spacing w:val="-13"/>
          <w:w w:val="105"/>
        </w:rPr>
        <w:t xml:space="preserve"> проведения </w:t>
      </w:r>
      <w:r>
        <w:rPr>
          <w:rFonts w:ascii="Times New Roman" w:hAnsi="Times New Roman"/>
          <w:w w:val="105"/>
        </w:rPr>
        <w:t>контроля технического состояния ТС.</w:t>
      </w:r>
    </w:p>
    <w:p w14:paraId="550009F7"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w w:val="105"/>
        </w:rPr>
        <w:t>Обязуется обеспечить</w:t>
      </w:r>
      <w:r>
        <w:rPr>
          <w:rFonts w:ascii="Times New Roman" w:hAnsi="Times New Roman"/>
          <w:spacing w:val="-13"/>
          <w:w w:val="105"/>
        </w:rPr>
        <w:t xml:space="preserve"> </w:t>
      </w:r>
      <w:r>
        <w:rPr>
          <w:rFonts w:ascii="Times New Roman" w:hAnsi="Times New Roman"/>
          <w:w w:val="105"/>
        </w:rPr>
        <w:t>явку</w:t>
      </w:r>
      <w:r>
        <w:rPr>
          <w:rFonts w:ascii="Times New Roman" w:hAnsi="Times New Roman"/>
          <w:spacing w:val="-13"/>
          <w:w w:val="105"/>
        </w:rPr>
        <w:t xml:space="preserve"> </w:t>
      </w:r>
      <w:r>
        <w:rPr>
          <w:rFonts w:ascii="Times New Roman" w:hAnsi="Times New Roman"/>
          <w:w w:val="105"/>
        </w:rPr>
        <w:t>водителей</w:t>
      </w:r>
      <w:r>
        <w:rPr>
          <w:rFonts w:ascii="Times New Roman" w:hAnsi="Times New Roman"/>
          <w:spacing w:val="-13"/>
          <w:w w:val="105"/>
        </w:rPr>
        <w:t xml:space="preserve"> </w:t>
      </w:r>
      <w:r>
        <w:rPr>
          <w:rFonts w:ascii="Times New Roman" w:hAnsi="Times New Roman"/>
          <w:w w:val="105"/>
        </w:rPr>
        <w:t>для</w:t>
      </w:r>
      <w:r>
        <w:rPr>
          <w:rFonts w:ascii="Times New Roman" w:hAnsi="Times New Roman"/>
          <w:spacing w:val="-13"/>
          <w:w w:val="105"/>
        </w:rPr>
        <w:t xml:space="preserve"> </w:t>
      </w:r>
      <w:r>
        <w:rPr>
          <w:rFonts w:ascii="Times New Roman" w:hAnsi="Times New Roman"/>
          <w:w w:val="105"/>
        </w:rPr>
        <w:t>медицинского</w:t>
      </w:r>
      <w:r>
        <w:rPr>
          <w:rFonts w:ascii="Times New Roman" w:hAnsi="Times New Roman"/>
          <w:spacing w:val="-13"/>
          <w:w w:val="105"/>
        </w:rPr>
        <w:t xml:space="preserve"> </w:t>
      </w:r>
      <w:r>
        <w:rPr>
          <w:rFonts w:ascii="Times New Roman" w:hAnsi="Times New Roman"/>
          <w:w w:val="105"/>
        </w:rPr>
        <w:t>осмотра.</w:t>
      </w:r>
    </w:p>
    <w:p w14:paraId="7D8B1E5F"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bookmarkStart w:id="9" w:name="_Ref7296535"/>
      <w:r>
        <w:rPr>
          <w:rFonts w:ascii="Times New Roman" w:hAnsi="Times New Roman"/>
          <w:w w:val="105"/>
        </w:rPr>
        <w:t xml:space="preserve">Обязуется </w:t>
      </w:r>
      <w:r>
        <w:rPr>
          <w:rFonts w:ascii="Times New Roman" w:hAnsi="Times New Roman"/>
        </w:rPr>
        <w:t>выполнять инструкции и правила по эксплуатации транспортных средств, разработанные заводами-изготовителями, определяющих техническое состояние транспортных средств Заказчика.</w:t>
      </w:r>
      <w:bookmarkEnd w:id="9"/>
    </w:p>
    <w:p w14:paraId="5D1913F4"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Обязуется письменно известить Исполнителя, в случае изменения данных водителей, либо транспортных средств</w:t>
      </w:r>
      <w:r>
        <w:rPr>
          <w:rFonts w:ascii="Times New Roman" w:hAnsi="Times New Roman"/>
          <w:color w:val="000000"/>
        </w:rPr>
        <w:t xml:space="preserve">, указанных в Приложениях №1 и №2 к Договору, </w:t>
      </w:r>
      <w:r>
        <w:rPr>
          <w:rFonts w:ascii="Times New Roman" w:hAnsi="Times New Roman"/>
          <w:b/>
          <w:color w:val="000000"/>
        </w:rPr>
        <w:t>в течение трёх календарных дней</w:t>
      </w:r>
      <w:r>
        <w:rPr>
          <w:rFonts w:ascii="Times New Roman" w:hAnsi="Times New Roman"/>
          <w:color w:val="000000"/>
        </w:rPr>
        <w:t xml:space="preserve"> со дня возникновения изменений.</w:t>
      </w:r>
    </w:p>
    <w:p w14:paraId="261F51C8" w14:textId="77777777" w:rsidR="00847BF5" w:rsidRDefault="00000000">
      <w:pPr>
        <w:pStyle w:val="a7"/>
        <w:widowControl w:val="0"/>
        <w:numPr>
          <w:ilvl w:val="1"/>
          <w:numId w:val="1"/>
        </w:numPr>
        <w:spacing w:after="0" w:line="240" w:lineRule="auto"/>
        <w:ind w:right="-1" w:hanging="508"/>
        <w:contextualSpacing w:val="0"/>
        <w:jc w:val="both"/>
        <w:rPr>
          <w:rFonts w:ascii="Times New Roman" w:hAnsi="Times New Roman"/>
          <w:color w:val="000000"/>
        </w:rPr>
      </w:pPr>
      <w:r>
        <w:rPr>
          <w:rFonts w:ascii="Times New Roman" w:hAnsi="Times New Roman"/>
          <w:b/>
          <w:color w:val="000000"/>
        </w:rPr>
        <w:t>Исполнитель:</w:t>
      </w:r>
    </w:p>
    <w:p w14:paraId="1A912CD7"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Обеспечивает оказание Услуг квалифицированными работниками.  Исполнитель самостоятельно определяет медицинский персонал для проведения медицинских осмотров и контролеров для проведения контроля технического состояния ТС.</w:t>
      </w:r>
    </w:p>
    <w:p w14:paraId="4E71FD03"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06042BD1"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разрешённым на территории Российской Федерации и в соответствии с Приложениями №1 и №2, к настоящему Договору.</w:t>
      </w:r>
    </w:p>
    <w:p w14:paraId="6911AE97"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предрейсовые медицинские осмотры и контроль технического состояния ТС.</w:t>
      </w:r>
    </w:p>
    <w:p w14:paraId="6663C380"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предоставить копию лицензии Исполнителя на право оказания медицинских услуг, предусмотренных настоящим Договором.</w:t>
      </w:r>
    </w:p>
    <w:p w14:paraId="1C4FEDE1"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н</w:t>
      </w:r>
      <w:r>
        <w:rPr>
          <w:rFonts w:ascii="Times New Roman" w:eastAsia="SimSun" w:hAnsi="Times New Roman"/>
          <w:kern w:val="3"/>
          <w:lang w:val="uk-UA" w:eastAsia="ru-RU"/>
        </w:rPr>
        <w:t xml:space="preserve">е </w:t>
      </w:r>
      <w:proofErr w:type="spellStart"/>
      <w:r>
        <w:rPr>
          <w:rFonts w:ascii="Times New Roman" w:eastAsia="SimSun" w:hAnsi="Times New Roman"/>
          <w:kern w:val="3"/>
          <w:lang w:val="uk-UA" w:eastAsia="ru-RU"/>
        </w:rPr>
        <w:t>предоставлять</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сторонним</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лицам</w:t>
      </w:r>
      <w:proofErr w:type="spellEnd"/>
      <w:r>
        <w:rPr>
          <w:rFonts w:ascii="Times New Roman" w:eastAsia="SimSun" w:hAnsi="Times New Roman"/>
          <w:kern w:val="3"/>
          <w:lang w:val="uk-UA" w:eastAsia="ru-RU"/>
        </w:rPr>
        <w:t xml:space="preserve"> без письменного </w:t>
      </w:r>
      <w:proofErr w:type="spellStart"/>
      <w:r>
        <w:rPr>
          <w:rFonts w:ascii="Times New Roman" w:eastAsia="SimSun" w:hAnsi="Times New Roman"/>
          <w:kern w:val="3"/>
          <w:lang w:val="uk-UA" w:eastAsia="ru-RU"/>
        </w:rPr>
        <w:t>согласия</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Заказчика</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или</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лица</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указанного</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Заказчиком</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или</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их</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законных</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представителей</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медицинскую</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документацию</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которая</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составляет</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медицинскую</w:t>
      </w:r>
      <w:proofErr w:type="spellEnd"/>
      <w:r>
        <w:rPr>
          <w:rFonts w:ascii="Times New Roman" w:eastAsia="SimSun" w:hAnsi="Times New Roman"/>
          <w:kern w:val="3"/>
          <w:lang w:val="uk-UA" w:eastAsia="ru-RU"/>
        </w:rPr>
        <w:t xml:space="preserve"> тайну</w:t>
      </w:r>
      <w:r>
        <w:rPr>
          <w:rFonts w:ascii="Times New Roman" w:eastAsia="SimSun" w:hAnsi="Times New Roman"/>
          <w:kern w:val="3"/>
          <w:lang w:eastAsia="ru-RU"/>
        </w:rPr>
        <w:t>.</w:t>
      </w:r>
    </w:p>
    <w:p w14:paraId="41658530"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w:t>
      </w:r>
      <w:r>
        <w:rPr>
          <w:rFonts w:ascii="Times New Roman" w:eastAsia="SimSun" w:hAnsi="Times New Roman"/>
          <w:kern w:val="3"/>
          <w:lang w:eastAsia="ru-RU"/>
        </w:rPr>
        <w:t xml:space="preserve"> в случае невозможности оказания медицинских услуг заблаговременно информировать об этом Заказчика.</w:t>
      </w:r>
    </w:p>
    <w:p w14:paraId="6EB361F8" w14:textId="77777777" w:rsidR="00847BF5" w:rsidRDefault="00847BF5">
      <w:pPr>
        <w:pStyle w:val="a7"/>
        <w:widowControl w:val="0"/>
        <w:spacing w:after="0" w:line="240" w:lineRule="auto"/>
        <w:ind w:left="1224" w:right="-1"/>
        <w:contextualSpacing w:val="0"/>
        <w:jc w:val="both"/>
        <w:rPr>
          <w:rFonts w:ascii="Times New Roman" w:hAnsi="Times New Roman"/>
          <w:color w:val="000000"/>
        </w:rPr>
      </w:pPr>
    </w:p>
    <w:p w14:paraId="72C257A2" w14:textId="77777777" w:rsidR="00847BF5"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ОТВЕТСТВЕННОСТЬ СТОРОН</w:t>
      </w:r>
    </w:p>
    <w:p w14:paraId="24A8DB76"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7CF81036"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 xml:space="preserve">В случае нарушения Заказчиком п. 3.1.6 настоящего Договора Исполнитель не несёт ответственности за техническое состояние и исправность осмотренных им транспортных средств, если докажет, что неисправность или ухудшение технического состояния транспортных средств произошли вследствие </w:t>
      </w:r>
      <w:r>
        <w:rPr>
          <w:rFonts w:ascii="Times New Roman" w:hAnsi="Times New Roman"/>
        </w:rPr>
        <w:lastRenderedPageBreak/>
        <w:t>невыполнения Заказчиком п. 3.1.6 настоящего Договора.</w:t>
      </w:r>
    </w:p>
    <w:p w14:paraId="5392D95C"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 xml:space="preserve">За нарушение </w:t>
      </w:r>
      <w:r>
        <w:rPr>
          <w:rFonts w:ascii="Times New Roman" w:hAnsi="Times New Roman"/>
          <w:w w:val="105"/>
        </w:rPr>
        <w:t>Заказчиком</w:t>
      </w:r>
      <w:r>
        <w:rPr>
          <w:rFonts w:ascii="Times New Roman" w:hAnsi="Times New Roman"/>
        </w:rPr>
        <w:t xml:space="preserve"> сроков платежей, предусмотренных настоящим Договором, за исключением предоплаты</w:t>
      </w:r>
      <w:r>
        <w:rPr>
          <w:rFonts w:ascii="Times New Roman" w:hAnsi="Times New Roman"/>
          <w:w w:val="105"/>
        </w:rPr>
        <w:t>,</w:t>
      </w:r>
      <w:r>
        <w:rPr>
          <w:rFonts w:ascii="Times New Roman" w:hAnsi="Times New Roman"/>
          <w:b/>
          <w:w w:val="105"/>
        </w:rPr>
        <w:t xml:space="preserve"> </w:t>
      </w:r>
      <w:r>
        <w:rPr>
          <w:rFonts w:ascii="Times New Roman" w:hAnsi="Times New Roman"/>
        </w:rPr>
        <w:t xml:space="preserve">Исполнитель вправе потребовать от Заказчика уплаты пени в размере 0,1 %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43A96E12"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Pr>
          <w:rFonts w:ascii="Times New Roman" w:hAnsi="Times New Roman"/>
          <w:b/>
          <w:bCs/>
        </w:rPr>
        <w:t xml:space="preserve"> </w:t>
      </w:r>
      <w:r>
        <w:rPr>
          <w:rFonts w:ascii="Times New Roman" w:hAnsi="Times New Roman"/>
          <w:bCs/>
        </w:rPr>
        <w:t>имеет</w:t>
      </w:r>
      <w:r>
        <w:rPr>
          <w:rFonts w:ascii="Times New Roman" w:hAnsi="Times New Roman"/>
        </w:rPr>
        <w:t xml:space="preserve"> право приостановить исполнение обязательств по Договору до полной оплаты услуг Заказчиком.</w:t>
      </w:r>
      <w:r>
        <w:rPr>
          <w:rFonts w:ascii="Times New Roman" w:eastAsiaTheme="minorHAnsi" w:hAnsi="Times New Roman"/>
        </w:rPr>
        <w:t xml:space="preserve"> Исполнитель имеет право расторгнуть настоящий </w:t>
      </w:r>
      <w:r>
        <w:rPr>
          <w:rFonts w:ascii="Times New Roman" w:hAnsi="Times New Roman"/>
          <w:color w:val="000000"/>
        </w:rPr>
        <w:t>Д</w:t>
      </w:r>
      <w:r>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55F08599" w14:textId="5B0D87BD"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10" w:name="_Ref7434447"/>
      <w:r>
        <w:rPr>
          <w:rFonts w:ascii="Times New Roman" w:hAnsi="Times New Roman"/>
        </w:rPr>
        <w:t xml:space="preserve">Исполнитель несет ответственность за ненадлежащее оказание </w:t>
      </w:r>
      <w:r>
        <w:rPr>
          <w:rFonts w:ascii="Times New Roman" w:hAnsi="Times New Roman"/>
          <w:color w:val="000000"/>
        </w:rPr>
        <w:t>Услуг по настоящему договору, при этом размер ответственности не может превышать стоимости соответствующей Услуги (</w:t>
      </w:r>
      <w:proofErr w:type="spellStart"/>
      <w:r>
        <w:rPr>
          <w:rFonts w:ascii="Times New Roman" w:hAnsi="Times New Roman"/>
          <w:color w:val="000000"/>
        </w:rPr>
        <w:t>пп</w:t>
      </w:r>
      <w:proofErr w:type="spellEnd"/>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_Ref7530141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color w:val="000000"/>
        </w:rPr>
        <w:t>2.1.1</w:t>
      </w:r>
      <w:r>
        <w:rPr>
          <w:rFonts w:ascii="Times New Roman" w:hAnsi="Times New Roman"/>
        </w:rPr>
        <w:fldChar w:fldCharType="end"/>
      </w:r>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_Ref7530150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color w:val="000000"/>
        </w:rPr>
        <w:t>2.1.2</w:t>
      </w:r>
      <w:r>
        <w:rPr>
          <w:rFonts w:ascii="Times New Roman" w:hAnsi="Times New Roman"/>
        </w:rPr>
        <w:fldChar w:fldCharType="end"/>
      </w:r>
      <w:r>
        <w:rPr>
          <w:rFonts w:ascii="Times New Roman" w:hAnsi="Times New Roman"/>
          <w:color w:val="000000"/>
        </w:rPr>
        <w:t>) по настоящему Договору.</w:t>
      </w:r>
      <w:bookmarkEnd w:id="10"/>
    </w:p>
    <w:p w14:paraId="07422F5A" w14:textId="761123AA"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Pr>
          <w:rFonts w:ascii="Times New Roman" w:hAnsi="Times New Roman"/>
        </w:rPr>
        <w:fldChar w:fldCharType="begin"/>
      </w:r>
      <w:r>
        <w:rPr>
          <w:rFonts w:ascii="Times New Roman" w:hAnsi="Times New Roman"/>
        </w:rPr>
        <w:instrText xml:space="preserve"> REF _Ref7434447 \r \h  \* MERGEFORMAT </w:instrText>
      </w:r>
      <w:r>
        <w:rPr>
          <w:rFonts w:ascii="Times New Roman" w:hAnsi="Times New Roman"/>
        </w:rPr>
      </w:r>
      <w:r>
        <w:rPr>
          <w:rFonts w:ascii="Times New Roman" w:hAnsi="Times New Roman"/>
        </w:rPr>
        <w:fldChar w:fldCharType="separate"/>
      </w:r>
      <w:r w:rsidR="00A56E2C">
        <w:rPr>
          <w:rFonts w:ascii="Times New Roman" w:hAnsi="Times New Roman"/>
        </w:rPr>
        <w:t>4.5</w:t>
      </w:r>
      <w:r>
        <w:rPr>
          <w:rFonts w:ascii="Times New Roman" w:hAnsi="Times New Roman"/>
        </w:rPr>
        <w:fldChar w:fldCharType="end"/>
      </w:r>
      <w:r>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111F5156"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Исполнитель освобождается от ответственности также в случаях, когда водитель Заказчика не соблюдал Правила дорожного движения и (или) употребил алкоголь и/или иные наркотические, токсические, психотропные вещества уже после прохождения медицинского осмотра.</w:t>
      </w:r>
    </w:p>
    <w:p w14:paraId="79800836" w14:textId="77777777" w:rsidR="00847BF5" w:rsidRDefault="00847BF5">
      <w:pPr>
        <w:pStyle w:val="a7"/>
        <w:widowControl w:val="0"/>
        <w:spacing w:after="0" w:line="240" w:lineRule="auto"/>
        <w:ind w:left="792" w:right="-1"/>
        <w:contextualSpacing w:val="0"/>
        <w:jc w:val="both"/>
        <w:rPr>
          <w:rFonts w:ascii="Times New Roman" w:hAnsi="Times New Roman"/>
        </w:rPr>
      </w:pPr>
    </w:p>
    <w:p w14:paraId="3FC7F3C2" w14:textId="77777777" w:rsidR="00847BF5"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СРОК ДЕЙСТВИЯ ДОГОВОРА</w:t>
      </w:r>
    </w:p>
    <w:p w14:paraId="74DF21EE" w14:textId="485ECC8A"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 xml:space="preserve">Настоящий Договор </w:t>
      </w:r>
      <w:r>
        <w:rPr>
          <w:rFonts w:ascii="Times New Roman" w:hAnsi="Times New Roman"/>
          <w:b/>
          <w:color w:val="000000"/>
        </w:rPr>
        <w:t xml:space="preserve">вступает в силу с </w:t>
      </w:r>
      <w:r>
        <w:rPr>
          <w:rFonts w:ascii="Times New Roman" w:hAnsi="Times New Roman"/>
          <w:b/>
          <w:color w:val="FF0000"/>
        </w:rPr>
        <w:t>«</w:t>
      </w:r>
      <w:r w:rsidR="00A763E1">
        <w:rPr>
          <w:rFonts w:ascii="Times New Roman" w:hAnsi="Times New Roman"/>
          <w:b/>
          <w:color w:val="FF0000"/>
        </w:rPr>
        <w:t>___</w:t>
      </w:r>
      <w:r>
        <w:rPr>
          <w:rFonts w:ascii="Times New Roman" w:hAnsi="Times New Roman"/>
          <w:b/>
          <w:color w:val="FF0000"/>
        </w:rPr>
        <w:t xml:space="preserve">» </w:t>
      </w:r>
      <w:r w:rsidR="00A763E1">
        <w:rPr>
          <w:rFonts w:ascii="Times New Roman" w:hAnsi="Times New Roman"/>
          <w:b/>
          <w:color w:val="FF0000"/>
        </w:rPr>
        <w:t>______________</w:t>
      </w:r>
      <w:r>
        <w:rPr>
          <w:rFonts w:ascii="Times New Roman" w:hAnsi="Times New Roman"/>
          <w:b/>
          <w:color w:val="FF0000"/>
        </w:rPr>
        <w:t xml:space="preserve"> 20</w:t>
      </w:r>
      <w:r w:rsidR="00A763E1">
        <w:rPr>
          <w:rFonts w:ascii="Times New Roman" w:hAnsi="Times New Roman"/>
          <w:b/>
          <w:color w:val="FF0000"/>
        </w:rPr>
        <w:t>___</w:t>
      </w:r>
      <w:r>
        <w:rPr>
          <w:rFonts w:ascii="Times New Roman" w:hAnsi="Times New Roman"/>
          <w:b/>
          <w:color w:val="FF0000"/>
        </w:rPr>
        <w:t xml:space="preserve"> г.</w:t>
      </w:r>
      <w:r>
        <w:rPr>
          <w:rFonts w:ascii="Times New Roman" w:hAnsi="Times New Roman"/>
          <w:b/>
          <w:color w:val="000000"/>
        </w:rPr>
        <w:t xml:space="preserve"> и действует по </w:t>
      </w:r>
      <w:r w:rsidR="00A763E1">
        <w:rPr>
          <w:rFonts w:ascii="Times New Roman" w:hAnsi="Times New Roman"/>
          <w:b/>
          <w:color w:val="FF0000"/>
        </w:rPr>
        <w:t xml:space="preserve">«___» ______________ 20___ </w:t>
      </w:r>
      <w:r>
        <w:rPr>
          <w:rFonts w:ascii="Times New Roman" w:hAnsi="Times New Roman"/>
          <w:b/>
          <w:color w:val="FF0000"/>
        </w:rPr>
        <w:t>г.</w:t>
      </w:r>
      <w:r>
        <w:rPr>
          <w:rFonts w:ascii="Times New Roman" w:hAnsi="Times New Roman"/>
          <w:b/>
          <w:color w:val="000000"/>
        </w:rPr>
        <w:t xml:space="preserve"> включительно.</w:t>
      </w:r>
      <w:r>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2F259A1A"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Настоящий Договор может быть</w:t>
      </w:r>
      <w:r>
        <w:rPr>
          <w:rFonts w:ascii="Times New Roman" w:hAnsi="Times New Roman"/>
          <w:b/>
          <w:bCs/>
        </w:rPr>
        <w:t xml:space="preserve"> </w:t>
      </w:r>
      <w:r>
        <w:rPr>
          <w:rFonts w:ascii="Times New Roman" w:hAnsi="Times New Roman"/>
          <w:bCs/>
        </w:rPr>
        <w:t>расторгнут досрочно</w:t>
      </w:r>
      <w:r>
        <w:rPr>
          <w:rFonts w:ascii="Times New Roman" w:hAnsi="Times New Roman"/>
        </w:rPr>
        <w:t xml:space="preserve"> в одном из следующих случаев:</w:t>
      </w:r>
    </w:p>
    <w:p w14:paraId="5095ADFD"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bCs/>
        </w:rPr>
        <w:t>По соглашению Сторон</w:t>
      </w:r>
      <w:r>
        <w:rPr>
          <w:rFonts w:ascii="Times New Roman" w:hAnsi="Times New Roman"/>
        </w:rPr>
        <w:t xml:space="preserve"> (оформляется письменным соглашением Сторон о расторжении).</w:t>
      </w:r>
    </w:p>
    <w:p w14:paraId="194094E2"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rPr>
        <w:t>По письменному требованию одной из Сторон. Любая Сторона вправе</w:t>
      </w:r>
      <w:r>
        <w:rPr>
          <w:rFonts w:ascii="Times New Roman" w:hAnsi="Times New Roman"/>
          <w:b/>
          <w:bCs/>
        </w:rPr>
        <w:t xml:space="preserve"> </w:t>
      </w:r>
      <w:r>
        <w:rPr>
          <w:rFonts w:ascii="Times New Roman" w:hAnsi="Times New Roman"/>
          <w:bCs/>
        </w:rPr>
        <w:t>отказаться от исполнения</w:t>
      </w:r>
      <w:r>
        <w:rPr>
          <w:rFonts w:ascii="Times New Roman" w:hAnsi="Times New Roman"/>
        </w:rPr>
        <w:t xml:space="preserve"> настоящего Договора в</w:t>
      </w:r>
      <w:r>
        <w:rPr>
          <w:rFonts w:ascii="Times New Roman" w:hAnsi="Times New Roman"/>
          <w:bCs/>
        </w:rPr>
        <w:t xml:space="preserve"> одностороннем внесудебном порядке,</w:t>
      </w:r>
      <w:r>
        <w:rPr>
          <w:rFonts w:ascii="Times New Roman" w:hAnsi="Times New Roman"/>
        </w:rPr>
        <w:t xml:space="preserve"> направив</w:t>
      </w:r>
      <w:r>
        <w:rPr>
          <w:rFonts w:ascii="Times New Roman" w:hAnsi="Times New Roman"/>
          <w:b/>
          <w:bCs/>
        </w:rPr>
        <w:t xml:space="preserve"> </w:t>
      </w:r>
      <w:r>
        <w:rPr>
          <w:rFonts w:ascii="Times New Roman" w:hAnsi="Times New Roman"/>
          <w:bCs/>
        </w:rPr>
        <w:t>письменное уведомление</w:t>
      </w:r>
      <w:r>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Pr>
          <w:rFonts w:ascii="Times New Roman" w:hAnsi="Times New Roman"/>
          <w:bCs/>
        </w:rPr>
        <w:t xml:space="preserve"> Акт сверки расчетов, при необходимости)</w:t>
      </w:r>
      <w:r>
        <w:rPr>
          <w:rFonts w:ascii="Times New Roman" w:hAnsi="Times New Roman"/>
        </w:rPr>
        <w:t xml:space="preserve"> и производится полный взаиморасчет.</w:t>
      </w:r>
    </w:p>
    <w:p w14:paraId="5D9C7100" w14:textId="77777777" w:rsidR="00847BF5"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rPr>
        <w:t>В случае и порядке, указанном в п.4.4</w:t>
      </w:r>
      <w:r>
        <w:rPr>
          <w:rFonts w:ascii="Times New Roman" w:hAnsi="Times New Roman"/>
          <w:color w:val="000000"/>
        </w:rPr>
        <w:t xml:space="preserve"> настоящего</w:t>
      </w:r>
      <w:r>
        <w:rPr>
          <w:rFonts w:ascii="Times New Roman" w:hAnsi="Times New Roman"/>
        </w:rPr>
        <w:t xml:space="preserve"> Договора.</w:t>
      </w:r>
    </w:p>
    <w:p w14:paraId="55A7F11A"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26D96610" w14:textId="77777777" w:rsidR="00847BF5" w:rsidRDefault="00000000">
      <w:pPr>
        <w:pStyle w:val="a7"/>
        <w:widowControl w:val="0"/>
        <w:spacing w:after="0" w:line="240" w:lineRule="auto"/>
        <w:ind w:left="792" w:right="-1"/>
        <w:contextualSpacing w:val="0"/>
        <w:jc w:val="both"/>
        <w:rPr>
          <w:rFonts w:ascii="Times New Roman" w:hAnsi="Times New Roman"/>
          <w:bCs/>
        </w:rPr>
      </w:pPr>
      <w:r>
        <w:rPr>
          <w:rFonts w:ascii="Times New Roman" w:hAnsi="Times New Roman"/>
        </w:rPr>
        <w:t>Досрочное прекращение Договора влечет прекращение обязательств Исполнителя</w:t>
      </w:r>
      <w:r>
        <w:rPr>
          <w:rFonts w:ascii="Times New Roman" w:hAnsi="Times New Roman"/>
          <w:bCs/>
        </w:rPr>
        <w:t xml:space="preserve"> по оказанию Услуг по настоящему Договору.</w:t>
      </w:r>
    </w:p>
    <w:p w14:paraId="7D2D31B3" w14:textId="77777777" w:rsidR="00847BF5" w:rsidRDefault="00847BF5">
      <w:pPr>
        <w:pStyle w:val="a7"/>
        <w:widowControl w:val="0"/>
        <w:spacing w:after="0" w:line="240" w:lineRule="auto"/>
        <w:ind w:left="792" w:right="-1"/>
        <w:contextualSpacing w:val="0"/>
        <w:jc w:val="both"/>
        <w:rPr>
          <w:rFonts w:ascii="Times New Roman" w:hAnsi="Times New Roman"/>
          <w:bCs/>
        </w:rPr>
      </w:pPr>
    </w:p>
    <w:p w14:paraId="49D8A194" w14:textId="77777777" w:rsidR="00847BF5" w:rsidRDefault="00000000">
      <w:pPr>
        <w:pStyle w:val="a7"/>
        <w:widowControl w:val="0"/>
        <w:numPr>
          <w:ilvl w:val="0"/>
          <w:numId w:val="1"/>
        </w:numPr>
        <w:spacing w:after="0" w:line="240" w:lineRule="auto"/>
        <w:jc w:val="both"/>
        <w:rPr>
          <w:rFonts w:ascii="Times New Roman" w:hAnsi="Times New Roman"/>
          <w:b/>
          <w:bCs/>
        </w:rPr>
      </w:pPr>
      <w:r>
        <w:rPr>
          <w:rFonts w:ascii="Times New Roman" w:hAnsi="Times New Roman"/>
          <w:b/>
          <w:bCs/>
        </w:rPr>
        <w:t>ОБРАБОТКА ПЕРСОНАЛЬНЫХ ДАННЫХ</w:t>
      </w:r>
    </w:p>
    <w:p w14:paraId="16BB86DB"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Pr>
          <w:rFonts w:ascii="Times New Roman" w:hAnsi="Times New Roman"/>
        </w:rPr>
        <w:t>ПДн</w:t>
      </w:r>
      <w:proofErr w:type="spellEnd"/>
      <w:r>
        <w:rPr>
          <w:rFonts w:ascii="Times New Roman" w:hAnsi="Times New Roman"/>
        </w:rPr>
        <w:t>)», включая, но не ограничиваясь («</w:t>
      </w:r>
      <w:proofErr w:type="spellStart"/>
      <w:r>
        <w:rPr>
          <w:rFonts w:ascii="Times New Roman" w:hAnsi="Times New Roman"/>
        </w:rPr>
        <w:t>ПДн</w:t>
      </w:r>
      <w:proofErr w:type="spellEnd"/>
      <w:r>
        <w:rPr>
          <w:rFonts w:ascii="Times New Roman" w:hAnsi="Times New Roman"/>
        </w:rPr>
        <w:t xml:space="preserve">»): фамилия, имя, отчество, пол, дата рождения, возраст, телефонные номера, адреса электронной почты, фотоизображения, лицензии Заказчика, подтверждающие возможность законного предоставления услуги,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Pr>
          <w:rFonts w:ascii="Times New Roman" w:hAnsi="Times New Roman"/>
        </w:rPr>
        <w:t>ПДн</w:t>
      </w:r>
      <w:proofErr w:type="spellEnd"/>
      <w:r>
        <w:rPr>
          <w:rFonts w:ascii="Times New Roman" w:hAnsi="Times New Roman"/>
        </w:rPr>
        <w:t xml:space="preserve"> </w:t>
      </w:r>
      <w:r>
        <w:rPr>
          <w:rFonts w:ascii="Times New Roman" w:hAnsi="Times New Roman"/>
        </w:rPr>
        <w:lastRenderedPageBreak/>
        <w:t xml:space="preserve">при условии обязательного наличия согласия лиц, чьи персональные данные передаются. </w:t>
      </w:r>
    </w:p>
    <w:p w14:paraId="33313C1A"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Перечень действий (операций) с </w:t>
      </w:r>
      <w:proofErr w:type="spellStart"/>
      <w:r>
        <w:rPr>
          <w:rFonts w:ascii="Times New Roman" w:hAnsi="Times New Roman"/>
        </w:rPr>
        <w:t>ПДн</w:t>
      </w:r>
      <w:proofErr w:type="spellEnd"/>
      <w:r>
        <w:rPr>
          <w:rFonts w:ascii="Times New Roman" w:hAnsi="Times New Roman"/>
        </w:rPr>
        <w:t>, осуществление которых поручается Исполнителю: любые 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02DB824C"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Исполнитель обязуется:</w:t>
      </w:r>
    </w:p>
    <w:p w14:paraId="3A2250B6" w14:textId="77777777" w:rsidR="00847BF5"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соблюдать установленные законодательством РФ о </w:t>
      </w:r>
      <w:proofErr w:type="spellStart"/>
      <w:r>
        <w:rPr>
          <w:rFonts w:ascii="Times New Roman" w:hAnsi="Times New Roman"/>
        </w:rPr>
        <w:t>ПДн</w:t>
      </w:r>
      <w:proofErr w:type="spellEnd"/>
      <w:r>
        <w:rPr>
          <w:rFonts w:ascii="Times New Roman" w:hAnsi="Times New Roman"/>
        </w:rPr>
        <w:t xml:space="preserve"> принципы и правила обработки, соблюдать конфиденциальность обрабатываемых </w:t>
      </w:r>
      <w:proofErr w:type="spellStart"/>
      <w:r>
        <w:rPr>
          <w:rFonts w:ascii="Times New Roman" w:hAnsi="Times New Roman"/>
        </w:rPr>
        <w:t>ПДн</w:t>
      </w:r>
      <w:proofErr w:type="spellEnd"/>
      <w:r>
        <w:rPr>
          <w:rFonts w:ascii="Times New Roman" w:hAnsi="Times New Roman"/>
        </w:rPr>
        <w:t xml:space="preserve"> и обеспечивать безопасность при их обработке; </w:t>
      </w:r>
    </w:p>
    <w:p w14:paraId="517F2B50" w14:textId="77777777" w:rsidR="00847BF5"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Pr>
          <w:rFonts w:ascii="Times New Roman" w:hAnsi="Times New Roman"/>
        </w:rPr>
        <w:t>ПДн</w:t>
      </w:r>
      <w:proofErr w:type="spellEnd"/>
      <w:r>
        <w:rPr>
          <w:rFonts w:ascii="Times New Roman" w:hAnsi="Times New Roman"/>
        </w:rPr>
        <w:t xml:space="preserve">; </w:t>
      </w:r>
    </w:p>
    <w:p w14:paraId="16AD7AB3" w14:textId="77777777" w:rsidR="00847BF5"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в соответствии с ч. 5 ст. 18 Закона о </w:t>
      </w:r>
      <w:proofErr w:type="spellStart"/>
      <w:r>
        <w:rPr>
          <w:rFonts w:ascii="Times New Roman" w:hAnsi="Times New Roman"/>
        </w:rPr>
        <w:t>ПДн</w:t>
      </w:r>
      <w:proofErr w:type="spellEnd"/>
      <w:r>
        <w:rPr>
          <w:rFonts w:ascii="Times New Roman" w:hAnsi="Times New Roman"/>
        </w:rPr>
        <w:t xml:space="preserve"> при сборе </w:t>
      </w:r>
      <w:proofErr w:type="spellStart"/>
      <w:r>
        <w:rPr>
          <w:rFonts w:ascii="Times New Roman" w:hAnsi="Times New Roman"/>
        </w:rPr>
        <w:t>ПДн</w:t>
      </w:r>
      <w:proofErr w:type="spellEnd"/>
      <w:r>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Pr>
          <w:rFonts w:ascii="Times New Roman" w:hAnsi="Times New Roman"/>
        </w:rPr>
        <w:t>ПДн</w:t>
      </w:r>
      <w:proofErr w:type="spellEnd"/>
      <w:r>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Pr>
          <w:rFonts w:ascii="Times New Roman" w:hAnsi="Times New Roman"/>
        </w:rPr>
        <w:t>ПДн</w:t>
      </w:r>
      <w:proofErr w:type="spellEnd"/>
      <w:r>
        <w:rPr>
          <w:rFonts w:ascii="Times New Roman" w:hAnsi="Times New Roman"/>
        </w:rPr>
        <w:t xml:space="preserve">; </w:t>
      </w:r>
    </w:p>
    <w:p w14:paraId="1848E851" w14:textId="77777777" w:rsidR="00847BF5"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обеспечивать принятие мер для защиты </w:t>
      </w:r>
      <w:proofErr w:type="spellStart"/>
      <w:r>
        <w:rPr>
          <w:rFonts w:ascii="Times New Roman" w:hAnsi="Times New Roman"/>
        </w:rPr>
        <w:t>ПДн</w:t>
      </w:r>
      <w:proofErr w:type="spellEnd"/>
      <w:r>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Pr>
          <w:rFonts w:ascii="Times New Roman" w:hAnsi="Times New Roman"/>
        </w:rPr>
        <w:t>ПДн</w:t>
      </w:r>
      <w:proofErr w:type="spellEnd"/>
      <w:r>
        <w:rPr>
          <w:rFonts w:ascii="Times New Roman" w:hAnsi="Times New Roman"/>
        </w:rPr>
        <w:t xml:space="preserve"> в соответствии с применимыми по отношению к заявленным целям и видам обработки </w:t>
      </w:r>
      <w:proofErr w:type="spellStart"/>
      <w:r>
        <w:rPr>
          <w:rFonts w:ascii="Times New Roman" w:hAnsi="Times New Roman"/>
        </w:rPr>
        <w:t>ПДн</w:t>
      </w:r>
      <w:proofErr w:type="spellEnd"/>
      <w:r>
        <w:rPr>
          <w:rFonts w:ascii="Times New Roman" w:hAnsi="Times New Roman"/>
        </w:rPr>
        <w:t xml:space="preserve"> требованиями законодательства о </w:t>
      </w:r>
      <w:proofErr w:type="spellStart"/>
      <w:r>
        <w:rPr>
          <w:rFonts w:ascii="Times New Roman" w:hAnsi="Times New Roman"/>
        </w:rPr>
        <w:t>ПДн</w:t>
      </w:r>
      <w:proofErr w:type="spellEnd"/>
      <w:r>
        <w:rPr>
          <w:rFonts w:ascii="Times New Roman" w:hAnsi="Times New Roman"/>
        </w:rPr>
        <w:t xml:space="preserve">, соблюдая, в частности, все применимые требования к защите </w:t>
      </w:r>
      <w:proofErr w:type="spellStart"/>
      <w:r>
        <w:rPr>
          <w:rFonts w:ascii="Times New Roman" w:hAnsi="Times New Roman"/>
        </w:rPr>
        <w:t>ПДн</w:t>
      </w:r>
      <w:proofErr w:type="spellEnd"/>
      <w:r>
        <w:rPr>
          <w:rFonts w:ascii="Times New Roman" w:hAnsi="Times New Roman"/>
        </w:rPr>
        <w:t xml:space="preserve">, организационные и технические меры по обеспечению безопасности </w:t>
      </w:r>
      <w:proofErr w:type="spellStart"/>
      <w:r>
        <w:rPr>
          <w:rFonts w:ascii="Times New Roman" w:hAnsi="Times New Roman"/>
        </w:rPr>
        <w:t>ПДн</w:t>
      </w:r>
      <w:proofErr w:type="spellEnd"/>
      <w:r>
        <w:rPr>
          <w:rFonts w:ascii="Times New Roman" w:hAnsi="Times New Roman"/>
        </w:rPr>
        <w:t xml:space="preserve">.  </w:t>
      </w:r>
    </w:p>
    <w:p w14:paraId="4005233F" w14:textId="77777777" w:rsidR="00847BF5" w:rsidRDefault="00000000">
      <w:pPr>
        <w:pStyle w:val="a7"/>
        <w:widowControl w:val="0"/>
        <w:spacing w:after="0" w:line="240" w:lineRule="auto"/>
        <w:ind w:left="792" w:right="-1"/>
        <w:jc w:val="both"/>
        <w:rPr>
          <w:rFonts w:ascii="Times New Roman" w:hAnsi="Times New Roman"/>
        </w:rPr>
      </w:pPr>
      <w:r>
        <w:rPr>
          <w:rFonts w:ascii="Times New Roman" w:hAnsi="Times New Roman"/>
        </w:rPr>
        <w:t xml:space="preserve">Обеспечение безопасности </w:t>
      </w:r>
      <w:proofErr w:type="spellStart"/>
      <w:r>
        <w:rPr>
          <w:rFonts w:ascii="Times New Roman" w:hAnsi="Times New Roman"/>
        </w:rPr>
        <w:t>ПДн</w:t>
      </w:r>
      <w:proofErr w:type="spellEnd"/>
      <w:r>
        <w:rPr>
          <w:rFonts w:ascii="Times New Roman" w:hAnsi="Times New Roman"/>
        </w:rPr>
        <w:t xml:space="preserve"> достигается, в частности: </w:t>
      </w:r>
    </w:p>
    <w:p w14:paraId="20260E17"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определением угроз безопасности </w:t>
      </w:r>
      <w:proofErr w:type="spellStart"/>
      <w:r>
        <w:rPr>
          <w:rFonts w:ascii="Times New Roman" w:hAnsi="Times New Roman"/>
        </w:rPr>
        <w:t>ПДн</w:t>
      </w:r>
      <w:proofErr w:type="spellEnd"/>
      <w:r>
        <w:rPr>
          <w:rFonts w:ascii="Times New Roman" w:hAnsi="Times New Roman"/>
        </w:rPr>
        <w:t xml:space="preserve"> при их обработке в информационных системах </w:t>
      </w:r>
      <w:proofErr w:type="spellStart"/>
      <w:r>
        <w:rPr>
          <w:rFonts w:ascii="Times New Roman" w:hAnsi="Times New Roman"/>
        </w:rPr>
        <w:t>ПДн</w:t>
      </w:r>
      <w:proofErr w:type="spellEnd"/>
      <w:r>
        <w:rPr>
          <w:rFonts w:ascii="Times New Roman" w:hAnsi="Times New Roman"/>
        </w:rPr>
        <w:t xml:space="preserve">; </w:t>
      </w:r>
    </w:p>
    <w:p w14:paraId="6EF758E7"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применением организационных и технических мер по обеспечению безопасности </w:t>
      </w:r>
      <w:proofErr w:type="spellStart"/>
      <w:r>
        <w:rPr>
          <w:rFonts w:ascii="Times New Roman" w:hAnsi="Times New Roman"/>
        </w:rPr>
        <w:t>ПДн</w:t>
      </w:r>
      <w:proofErr w:type="spellEnd"/>
      <w:r>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Pr>
          <w:rFonts w:ascii="Times New Roman" w:hAnsi="Times New Roman"/>
        </w:rPr>
        <w:t>ПДн</w:t>
      </w:r>
      <w:proofErr w:type="spellEnd"/>
      <w:r>
        <w:rPr>
          <w:rFonts w:ascii="Times New Roman" w:hAnsi="Times New Roman"/>
        </w:rPr>
        <w:t xml:space="preserve">, исполнение которых обеспечивает установленные Правительством Российской Федерации уровни защищенности </w:t>
      </w:r>
      <w:proofErr w:type="spellStart"/>
      <w:r>
        <w:rPr>
          <w:rFonts w:ascii="Times New Roman" w:hAnsi="Times New Roman"/>
        </w:rPr>
        <w:t>ПДн</w:t>
      </w:r>
      <w:proofErr w:type="spellEnd"/>
      <w:r>
        <w:rPr>
          <w:rFonts w:ascii="Times New Roman" w:hAnsi="Times New Roman"/>
        </w:rPr>
        <w:t xml:space="preserve">; </w:t>
      </w:r>
    </w:p>
    <w:p w14:paraId="221A79E0"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6CC245D6"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оценкой эффективности принимаемых мер по обеспечению безопасности </w:t>
      </w:r>
      <w:proofErr w:type="spellStart"/>
      <w:r>
        <w:rPr>
          <w:rFonts w:ascii="Times New Roman" w:hAnsi="Times New Roman"/>
        </w:rPr>
        <w:t>ПДн</w:t>
      </w:r>
      <w:proofErr w:type="spellEnd"/>
      <w:r>
        <w:rPr>
          <w:rFonts w:ascii="Times New Roman" w:hAnsi="Times New Roman"/>
        </w:rPr>
        <w:t xml:space="preserve"> до ввода в эксплуатацию информационной системы </w:t>
      </w:r>
      <w:proofErr w:type="spellStart"/>
      <w:r>
        <w:rPr>
          <w:rFonts w:ascii="Times New Roman" w:hAnsi="Times New Roman"/>
        </w:rPr>
        <w:t>ПДн</w:t>
      </w:r>
      <w:proofErr w:type="spellEnd"/>
      <w:r>
        <w:rPr>
          <w:rFonts w:ascii="Times New Roman" w:hAnsi="Times New Roman"/>
        </w:rPr>
        <w:t xml:space="preserve">; </w:t>
      </w:r>
    </w:p>
    <w:p w14:paraId="73FE1D2C"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учетом машинных носителей </w:t>
      </w:r>
      <w:proofErr w:type="spellStart"/>
      <w:r>
        <w:rPr>
          <w:rFonts w:ascii="Times New Roman" w:hAnsi="Times New Roman"/>
        </w:rPr>
        <w:t>ПДн</w:t>
      </w:r>
      <w:proofErr w:type="spellEnd"/>
      <w:r>
        <w:rPr>
          <w:rFonts w:ascii="Times New Roman" w:hAnsi="Times New Roman"/>
        </w:rPr>
        <w:t xml:space="preserve">; </w:t>
      </w:r>
    </w:p>
    <w:p w14:paraId="76B219B1"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обнаружением фактов несанкционированного доступа к </w:t>
      </w:r>
      <w:proofErr w:type="spellStart"/>
      <w:r>
        <w:rPr>
          <w:rFonts w:ascii="Times New Roman" w:hAnsi="Times New Roman"/>
        </w:rPr>
        <w:t>ПДн</w:t>
      </w:r>
      <w:proofErr w:type="spellEnd"/>
      <w:r>
        <w:rPr>
          <w:rFonts w:ascii="Times New Roman" w:hAnsi="Times New Roman"/>
        </w:rPr>
        <w:t xml:space="preserve"> и принятием необходимых мер для устранения нарушений; </w:t>
      </w:r>
    </w:p>
    <w:p w14:paraId="29908D1E"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восстановлением </w:t>
      </w:r>
      <w:proofErr w:type="spellStart"/>
      <w:r>
        <w:rPr>
          <w:rFonts w:ascii="Times New Roman" w:hAnsi="Times New Roman"/>
        </w:rPr>
        <w:t>ПДн</w:t>
      </w:r>
      <w:proofErr w:type="spellEnd"/>
      <w:r>
        <w:rPr>
          <w:rFonts w:ascii="Times New Roman" w:hAnsi="Times New Roman"/>
        </w:rPr>
        <w:t xml:space="preserve">, модифицированных или уничтоженных вследствие несанкционированного доступа к ним; </w:t>
      </w:r>
    </w:p>
    <w:p w14:paraId="29828E71"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установлением правил доступа к </w:t>
      </w:r>
      <w:proofErr w:type="spellStart"/>
      <w:r>
        <w:rPr>
          <w:rFonts w:ascii="Times New Roman" w:hAnsi="Times New Roman"/>
        </w:rPr>
        <w:t>ПДн</w:t>
      </w:r>
      <w:proofErr w:type="spellEnd"/>
      <w:r>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Pr>
          <w:rFonts w:ascii="Times New Roman" w:hAnsi="Times New Roman"/>
        </w:rPr>
        <w:t>ПДн</w:t>
      </w:r>
      <w:proofErr w:type="spellEnd"/>
      <w:r>
        <w:rPr>
          <w:rFonts w:ascii="Times New Roman" w:hAnsi="Times New Roman"/>
        </w:rPr>
        <w:t xml:space="preserve"> в информационной системе; </w:t>
      </w:r>
    </w:p>
    <w:p w14:paraId="109F5707"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контролем за принимаемыми мерами по обеспечению безопасности </w:t>
      </w:r>
      <w:proofErr w:type="spellStart"/>
      <w:r>
        <w:rPr>
          <w:rFonts w:ascii="Times New Roman" w:hAnsi="Times New Roman"/>
        </w:rPr>
        <w:t>ПДн</w:t>
      </w:r>
      <w:proofErr w:type="spellEnd"/>
      <w:r>
        <w:rPr>
          <w:rFonts w:ascii="Times New Roman" w:hAnsi="Times New Roman"/>
        </w:rPr>
        <w:t xml:space="preserve"> и уровня защищенности информационных систем; </w:t>
      </w:r>
    </w:p>
    <w:p w14:paraId="4BDA5014"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назначением лица, ответственного за обеспечение безопасности </w:t>
      </w:r>
      <w:proofErr w:type="spellStart"/>
      <w:r>
        <w:rPr>
          <w:rFonts w:ascii="Times New Roman" w:hAnsi="Times New Roman"/>
        </w:rPr>
        <w:t>ПДн</w:t>
      </w:r>
      <w:proofErr w:type="spellEnd"/>
      <w:r>
        <w:rPr>
          <w:rFonts w:ascii="Times New Roman" w:hAnsi="Times New Roman"/>
        </w:rPr>
        <w:t xml:space="preserve"> в информационных системах; </w:t>
      </w:r>
    </w:p>
    <w:p w14:paraId="113EF35F" w14:textId="77777777" w:rsidR="00847BF5"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ознакомлением и обучением работников, осуществляющих обработку </w:t>
      </w:r>
      <w:proofErr w:type="spellStart"/>
      <w:r>
        <w:rPr>
          <w:rFonts w:ascii="Times New Roman" w:hAnsi="Times New Roman"/>
        </w:rPr>
        <w:t>ПДн</w:t>
      </w:r>
      <w:proofErr w:type="spellEnd"/>
      <w:r>
        <w:rPr>
          <w:rFonts w:ascii="Times New Roman" w:hAnsi="Times New Roman"/>
        </w:rPr>
        <w:t xml:space="preserve">, правилам и условиям обработки </w:t>
      </w:r>
      <w:proofErr w:type="spellStart"/>
      <w:r>
        <w:rPr>
          <w:rFonts w:ascii="Times New Roman" w:hAnsi="Times New Roman"/>
        </w:rPr>
        <w:t>ПДн</w:t>
      </w:r>
      <w:proofErr w:type="spellEnd"/>
      <w:r>
        <w:rPr>
          <w:rFonts w:ascii="Times New Roman" w:hAnsi="Times New Roman"/>
        </w:rPr>
        <w:t xml:space="preserve"> и требованиям к безопасности </w:t>
      </w:r>
      <w:proofErr w:type="spellStart"/>
      <w:r>
        <w:rPr>
          <w:rFonts w:ascii="Times New Roman" w:hAnsi="Times New Roman"/>
        </w:rPr>
        <w:t>ПДн</w:t>
      </w:r>
      <w:proofErr w:type="spellEnd"/>
      <w:r>
        <w:rPr>
          <w:rFonts w:ascii="Times New Roman" w:hAnsi="Times New Roman"/>
        </w:rPr>
        <w:t xml:space="preserve">.  </w:t>
      </w:r>
    </w:p>
    <w:p w14:paraId="370B50C3"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Pr>
          <w:rFonts w:ascii="Times New Roman" w:hAnsi="Times New Roman"/>
        </w:rPr>
        <w:t>ПДн</w:t>
      </w:r>
      <w:proofErr w:type="spellEnd"/>
      <w:r>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48262D18"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Для достижения целей обработки </w:t>
      </w:r>
      <w:proofErr w:type="spellStart"/>
      <w:r>
        <w:rPr>
          <w:rFonts w:ascii="Times New Roman" w:hAnsi="Times New Roman"/>
        </w:rPr>
        <w:t>ПДн</w:t>
      </w:r>
      <w:proofErr w:type="spellEnd"/>
      <w:r>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7B9CCCE7"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w:t>
      </w:r>
      <w:r>
        <w:rPr>
          <w:rFonts w:ascii="Times New Roman" w:hAnsi="Times New Roman"/>
        </w:rPr>
        <w:lastRenderedPageBreak/>
        <w:t xml:space="preserve">немедленно прекратить любую обработку </w:t>
      </w:r>
      <w:proofErr w:type="spellStart"/>
      <w:r>
        <w:rPr>
          <w:rFonts w:ascii="Times New Roman" w:hAnsi="Times New Roman"/>
        </w:rPr>
        <w:t>ПДн</w:t>
      </w:r>
      <w:proofErr w:type="spellEnd"/>
      <w:r>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Pr>
          <w:rFonts w:ascii="Times New Roman" w:hAnsi="Times New Roman"/>
        </w:rPr>
        <w:t>ПДн</w:t>
      </w:r>
      <w:proofErr w:type="spellEnd"/>
      <w:r>
        <w:rPr>
          <w:rFonts w:ascii="Times New Roman" w:hAnsi="Times New Roman"/>
        </w:rPr>
        <w:t xml:space="preserve"> в соответствии с инструкциями Заказчика способом, обеспечивающим безопасность </w:t>
      </w:r>
      <w:proofErr w:type="spellStart"/>
      <w:r>
        <w:rPr>
          <w:rFonts w:ascii="Times New Roman" w:hAnsi="Times New Roman"/>
        </w:rPr>
        <w:t>ПДн</w:t>
      </w:r>
      <w:proofErr w:type="spellEnd"/>
      <w:r>
        <w:rPr>
          <w:rFonts w:ascii="Times New Roman" w:hAnsi="Times New Roman"/>
        </w:rPr>
        <w:t xml:space="preserve">, в течение 30 календарных дней (в случае запроса субъекта </w:t>
      </w:r>
      <w:proofErr w:type="spellStart"/>
      <w:r>
        <w:rPr>
          <w:rFonts w:ascii="Times New Roman" w:hAnsi="Times New Roman"/>
        </w:rPr>
        <w:t>ПДн</w:t>
      </w:r>
      <w:proofErr w:type="spellEnd"/>
      <w:r>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Pr>
          <w:rFonts w:ascii="Times New Roman" w:hAnsi="Times New Roman"/>
        </w:rPr>
        <w:t>ПДн</w:t>
      </w:r>
      <w:proofErr w:type="spellEnd"/>
      <w:r>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Pr>
          <w:rFonts w:ascii="Times New Roman" w:hAnsi="Times New Roman"/>
        </w:rPr>
        <w:t>ПДн</w:t>
      </w:r>
      <w:proofErr w:type="spellEnd"/>
      <w:r>
        <w:rPr>
          <w:rFonts w:ascii="Times New Roman" w:hAnsi="Times New Roman"/>
        </w:rPr>
        <w:t xml:space="preserve"> в течение 30 календарных дней (в случае запроса субъекта </w:t>
      </w:r>
      <w:proofErr w:type="spellStart"/>
      <w:r>
        <w:rPr>
          <w:rFonts w:ascii="Times New Roman" w:hAnsi="Times New Roman"/>
        </w:rPr>
        <w:t>ПДн</w:t>
      </w:r>
      <w:proofErr w:type="spellEnd"/>
      <w:r>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Pr>
          <w:rFonts w:ascii="Times New Roman" w:hAnsi="Times New Roman"/>
        </w:rPr>
        <w:t>ПДн</w:t>
      </w:r>
      <w:proofErr w:type="spellEnd"/>
      <w:r>
        <w:rPr>
          <w:rFonts w:ascii="Times New Roman" w:hAnsi="Times New Roman"/>
        </w:rPr>
        <w:t xml:space="preserve"> и обеспечивает уничтожение </w:t>
      </w:r>
      <w:proofErr w:type="spellStart"/>
      <w:r>
        <w:rPr>
          <w:rFonts w:ascii="Times New Roman" w:hAnsi="Times New Roman"/>
        </w:rPr>
        <w:t>ПДн</w:t>
      </w:r>
      <w:proofErr w:type="spellEnd"/>
      <w:r>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496DBC4B"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Стороны настоящим согласились, что взимание какой-либо платы за обработку </w:t>
      </w:r>
      <w:proofErr w:type="spellStart"/>
      <w:r>
        <w:rPr>
          <w:rFonts w:ascii="Times New Roman" w:hAnsi="Times New Roman"/>
        </w:rPr>
        <w:t>ПДн</w:t>
      </w:r>
      <w:proofErr w:type="spellEnd"/>
      <w:r>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11DD6530"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В случае отзыва согласий субъектов </w:t>
      </w:r>
      <w:proofErr w:type="spellStart"/>
      <w:r>
        <w:rPr>
          <w:rFonts w:ascii="Times New Roman" w:hAnsi="Times New Roman"/>
        </w:rPr>
        <w:t>ПДн</w:t>
      </w:r>
      <w:proofErr w:type="spellEnd"/>
      <w:r>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Pr>
          <w:rFonts w:ascii="Times New Roman" w:hAnsi="Times New Roman"/>
        </w:rPr>
        <w:t>ПДн</w:t>
      </w:r>
      <w:proofErr w:type="spellEnd"/>
      <w:r>
        <w:rPr>
          <w:rFonts w:ascii="Times New Roman" w:hAnsi="Times New Roman"/>
        </w:rPr>
        <w:t xml:space="preserve"> и (или) уполномоченных государственных органов в отношении обработки </w:t>
      </w:r>
      <w:proofErr w:type="spellStart"/>
      <w:r>
        <w:rPr>
          <w:rFonts w:ascii="Times New Roman" w:hAnsi="Times New Roman"/>
        </w:rPr>
        <w:t>ПДн</w:t>
      </w:r>
      <w:proofErr w:type="spellEnd"/>
      <w:r>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757F910A" w14:textId="77777777" w:rsidR="00847BF5"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p>
    <w:p w14:paraId="39EC2C16" w14:textId="77777777" w:rsidR="00847BF5" w:rsidRDefault="00000000">
      <w:pPr>
        <w:pStyle w:val="a7"/>
        <w:widowControl w:val="0"/>
        <w:spacing w:after="0" w:line="240" w:lineRule="auto"/>
        <w:ind w:left="792" w:right="-1"/>
        <w:contextualSpacing w:val="0"/>
        <w:jc w:val="both"/>
        <w:rPr>
          <w:rFonts w:ascii="Times New Roman" w:hAnsi="Times New Roman"/>
        </w:rPr>
      </w:pPr>
      <w:r>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Pr>
          <w:rFonts w:ascii="Times New Roman" w:hAnsi="Times New Roman"/>
        </w:rPr>
        <w:t>ПДн</w:t>
      </w:r>
      <w:proofErr w:type="spellEnd"/>
      <w:r>
        <w:rPr>
          <w:rFonts w:ascii="Times New Roman" w:hAnsi="Times New Roman"/>
        </w:rPr>
        <w:t xml:space="preserve">, повлекшей нарушение прав субъектов </w:t>
      </w:r>
      <w:proofErr w:type="spellStart"/>
      <w:r>
        <w:rPr>
          <w:rFonts w:ascii="Times New Roman" w:hAnsi="Times New Roman"/>
        </w:rPr>
        <w:t>ПДн</w:t>
      </w:r>
      <w:proofErr w:type="spellEnd"/>
      <w:r>
        <w:rPr>
          <w:rFonts w:ascii="Times New Roman" w:hAnsi="Times New Roman"/>
        </w:rPr>
        <w:t xml:space="preserve">, Заказчик несет ответственность перед субъектами </w:t>
      </w:r>
      <w:proofErr w:type="spellStart"/>
      <w:r>
        <w:rPr>
          <w:rFonts w:ascii="Times New Roman" w:hAnsi="Times New Roman"/>
        </w:rPr>
        <w:t>ПДн</w:t>
      </w:r>
      <w:proofErr w:type="spellEnd"/>
      <w:r>
        <w:rPr>
          <w:rFonts w:ascii="Times New Roman" w:hAnsi="Times New Roman"/>
        </w:rPr>
        <w:t xml:space="preserve"> без привлечения Исполнителя.</w:t>
      </w:r>
    </w:p>
    <w:p w14:paraId="346420C9" w14:textId="77777777" w:rsidR="00847BF5" w:rsidRDefault="00847BF5">
      <w:pPr>
        <w:pStyle w:val="a7"/>
        <w:widowControl w:val="0"/>
        <w:spacing w:after="0" w:line="240" w:lineRule="auto"/>
        <w:ind w:left="792" w:right="-1"/>
        <w:contextualSpacing w:val="0"/>
        <w:jc w:val="both"/>
        <w:rPr>
          <w:rFonts w:ascii="Times New Roman" w:hAnsi="Times New Roman"/>
        </w:rPr>
      </w:pPr>
    </w:p>
    <w:p w14:paraId="004A7BDE" w14:textId="77777777" w:rsidR="00847BF5"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ОБСТОЯТЕЛЬСТВА НЕПРЕОДОЛИМОЙ СИЛЫ.</w:t>
      </w:r>
    </w:p>
    <w:p w14:paraId="447E93A5"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11" w:name="_Ref7434946"/>
      <w:r>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1"/>
      <w:r>
        <w:rPr>
          <w:rFonts w:ascii="Times New Roman" w:hAnsi="Times New Roman"/>
        </w:rPr>
        <w:t xml:space="preserve"> </w:t>
      </w:r>
    </w:p>
    <w:p w14:paraId="46F2E9EC" w14:textId="2464AB04"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 xml:space="preserve">При наступлении обстоятельств, указанных в п. </w:t>
      </w:r>
      <w:r>
        <w:rPr>
          <w:rFonts w:ascii="Times New Roman" w:hAnsi="Times New Roman"/>
        </w:rPr>
        <w:fldChar w:fldCharType="begin"/>
      </w:r>
      <w:r>
        <w:rPr>
          <w:rFonts w:ascii="Times New Roman" w:hAnsi="Times New Roman"/>
        </w:rPr>
        <w:instrText xml:space="preserve"> REF _Ref7434946 \r \h  \* MERGEFORMAT </w:instrText>
      </w:r>
      <w:r>
        <w:rPr>
          <w:rFonts w:ascii="Times New Roman" w:hAnsi="Times New Roman"/>
        </w:rPr>
      </w:r>
      <w:r>
        <w:rPr>
          <w:rFonts w:ascii="Times New Roman" w:hAnsi="Times New Roman"/>
        </w:rPr>
        <w:fldChar w:fldCharType="separate"/>
      </w:r>
      <w:r w:rsidR="00A56E2C">
        <w:rPr>
          <w:rFonts w:ascii="Times New Roman" w:hAnsi="Times New Roman"/>
        </w:rPr>
        <w:t>7.1</w:t>
      </w:r>
      <w:r>
        <w:rPr>
          <w:rFonts w:ascii="Times New Roman" w:hAnsi="Times New Roman"/>
        </w:rPr>
        <w:fldChar w:fldCharType="end"/>
      </w:r>
      <w:r>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7004E7CF"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73DF1AE" w14:textId="62E3F7A4"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 xml:space="preserve">В случае наступления обстоятельств, предусмотренных в п. </w:t>
      </w:r>
      <w:r>
        <w:rPr>
          <w:rFonts w:ascii="Times New Roman" w:hAnsi="Times New Roman"/>
        </w:rPr>
        <w:fldChar w:fldCharType="begin"/>
      </w:r>
      <w:r>
        <w:rPr>
          <w:rFonts w:ascii="Times New Roman" w:hAnsi="Times New Roman"/>
        </w:rPr>
        <w:instrText xml:space="preserve"> REF _Ref7434946 \r \h  \* MERGEFORMAT </w:instrText>
      </w:r>
      <w:r>
        <w:rPr>
          <w:rFonts w:ascii="Times New Roman" w:hAnsi="Times New Roman"/>
        </w:rPr>
      </w:r>
      <w:r>
        <w:rPr>
          <w:rFonts w:ascii="Times New Roman" w:hAnsi="Times New Roman"/>
        </w:rPr>
        <w:fldChar w:fldCharType="separate"/>
      </w:r>
      <w:r w:rsidR="00A56E2C">
        <w:rPr>
          <w:rFonts w:ascii="Times New Roman" w:hAnsi="Times New Roman"/>
        </w:rPr>
        <w:t>7.1</w:t>
      </w:r>
      <w:r>
        <w:rPr>
          <w:rFonts w:ascii="Times New Roman" w:hAnsi="Times New Roman"/>
        </w:rPr>
        <w:fldChar w:fldCharType="end"/>
      </w:r>
      <w:r>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6E6D4EE4" w14:textId="41BCBCB9" w:rsidR="00847BF5"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shd w:val="clear" w:color="auto" w:fill="FFFFFF"/>
        </w:rPr>
        <w:t xml:space="preserve">Если наступившие обстоятельства, перечисленные в п. </w:t>
      </w:r>
      <w:r>
        <w:rPr>
          <w:rFonts w:ascii="Times New Roman" w:hAnsi="Times New Roman"/>
        </w:rPr>
        <w:fldChar w:fldCharType="begin"/>
      </w:r>
      <w:r>
        <w:rPr>
          <w:rFonts w:ascii="Times New Roman" w:hAnsi="Times New Roman"/>
        </w:rPr>
        <w:instrText xml:space="preserve"> REF _Ref7434946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shd w:val="clear" w:color="auto" w:fill="FFFFFF"/>
        </w:rPr>
        <w:t>7.1</w:t>
      </w:r>
      <w:r>
        <w:rPr>
          <w:rFonts w:ascii="Times New Roman" w:hAnsi="Times New Roman"/>
        </w:rPr>
        <w:fldChar w:fldCharType="end"/>
      </w:r>
      <w:r>
        <w:rPr>
          <w:rFonts w:ascii="Times New Roman" w:hAnsi="Times New Roman"/>
          <w:shd w:val="clear" w:color="auto" w:fill="FFFFFF"/>
        </w:rP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0F29B936" w14:textId="77777777" w:rsidR="00847BF5" w:rsidRDefault="00847BF5">
      <w:pPr>
        <w:pStyle w:val="a7"/>
        <w:widowControl w:val="0"/>
        <w:spacing w:after="0" w:line="240" w:lineRule="auto"/>
        <w:ind w:left="792" w:right="-1"/>
        <w:contextualSpacing w:val="0"/>
        <w:jc w:val="both"/>
        <w:rPr>
          <w:rFonts w:ascii="Times New Roman" w:hAnsi="Times New Roman"/>
          <w:color w:val="000000"/>
        </w:rPr>
      </w:pPr>
    </w:p>
    <w:p w14:paraId="4EB310E0" w14:textId="77777777" w:rsidR="00847BF5" w:rsidRDefault="00000000">
      <w:pPr>
        <w:pStyle w:val="a7"/>
        <w:widowControl w:val="0"/>
        <w:numPr>
          <w:ilvl w:val="0"/>
          <w:numId w:val="1"/>
        </w:numPr>
        <w:spacing w:after="0" w:line="240" w:lineRule="auto"/>
        <w:ind w:right="-1"/>
        <w:contextualSpacing w:val="0"/>
        <w:rPr>
          <w:rFonts w:ascii="Times New Roman" w:hAnsi="Times New Roman"/>
          <w:color w:val="000000"/>
        </w:rPr>
      </w:pPr>
      <w:r>
        <w:rPr>
          <w:rFonts w:ascii="Times New Roman" w:hAnsi="Times New Roman"/>
          <w:b/>
          <w:color w:val="000000"/>
        </w:rPr>
        <w:t>ПРОЧИЕ УСЛОВИЯ</w:t>
      </w:r>
    </w:p>
    <w:p w14:paraId="469B4D6C"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Вопросы, не урегулированные настоящим Договором, регулируются действующим законодательством РФ.</w:t>
      </w:r>
    </w:p>
    <w:p w14:paraId="4EF5FF3A" w14:textId="77777777" w:rsidR="00847BF5" w:rsidRPr="00A763E1"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color w:val="000000"/>
        </w:rPr>
        <w:t xml:space="preserve">Споры, возникающие при исполнении настоящего Договора, решаются сторонами с соблюдением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w:t>
      </w:r>
      <w:r w:rsidRPr="00A763E1">
        <w:rPr>
          <w:rFonts w:ascii="Times New Roman" w:hAnsi="Times New Roman"/>
        </w:rPr>
        <w:t>Арбитражном суде г. Санкт-</w:t>
      </w:r>
      <w:r w:rsidRPr="00A763E1">
        <w:rPr>
          <w:rFonts w:ascii="Times New Roman" w:hAnsi="Times New Roman"/>
        </w:rPr>
        <w:lastRenderedPageBreak/>
        <w:t xml:space="preserve">Петербурга и Ленинградской области. </w:t>
      </w:r>
    </w:p>
    <w:p w14:paraId="4E4D297D"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sidRPr="00A763E1">
        <w:rPr>
          <w:rFonts w:ascii="Times New Roman" w:hAnsi="Times New Roman"/>
        </w:rPr>
        <w:t xml:space="preserve">Настоящий Договор составлен в двух экземплярах, имеющих одинаковую </w:t>
      </w:r>
      <w:r>
        <w:rPr>
          <w:rFonts w:ascii="Times New Roman" w:hAnsi="Times New Roman"/>
          <w:color w:val="000000"/>
        </w:rPr>
        <w:t>юридическую силу – по одному для каждой из сторон.</w:t>
      </w:r>
    </w:p>
    <w:p w14:paraId="013D7CF3"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2EEF3644"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трёх календарных дней со дня возникновения изменений известить об этом другую Сторону.</w:t>
      </w:r>
    </w:p>
    <w:p w14:paraId="2A01AD31" w14:textId="77777777" w:rsidR="00847BF5"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1D5DF1A7" w14:textId="77777777" w:rsidR="00847BF5" w:rsidRDefault="00000000">
      <w:pPr>
        <w:pStyle w:val="a7"/>
        <w:widowControl w:val="0"/>
        <w:numPr>
          <w:ilvl w:val="1"/>
          <w:numId w:val="1"/>
        </w:numPr>
        <w:spacing w:after="0" w:line="240" w:lineRule="auto"/>
        <w:ind w:right="-1"/>
        <w:contextualSpacing w:val="0"/>
        <w:rPr>
          <w:rFonts w:ascii="Times New Roman" w:hAnsi="Times New Roman"/>
          <w:color w:val="000000"/>
        </w:rPr>
      </w:pPr>
      <w:r>
        <w:rPr>
          <w:rFonts w:ascii="Times New Roman" w:hAnsi="Times New Roman"/>
        </w:rPr>
        <w:t>Неотъемлемой частью настоящего Договора являются следующие приложения:</w:t>
      </w:r>
    </w:p>
    <w:p w14:paraId="380C6262" w14:textId="77777777" w:rsidR="00847BF5" w:rsidRDefault="00000000">
      <w:pPr>
        <w:pStyle w:val="a7"/>
        <w:widowControl w:val="0"/>
        <w:numPr>
          <w:ilvl w:val="2"/>
          <w:numId w:val="1"/>
        </w:numPr>
        <w:spacing w:after="0" w:line="240" w:lineRule="auto"/>
        <w:ind w:right="-1"/>
        <w:contextualSpacing w:val="0"/>
        <w:rPr>
          <w:rFonts w:ascii="Times New Roman" w:hAnsi="Times New Roman"/>
          <w:color w:val="000000"/>
        </w:rPr>
      </w:pPr>
      <w:r>
        <w:rPr>
          <w:rFonts w:ascii="Times New Roman" w:hAnsi="Times New Roman"/>
        </w:rPr>
        <w:t>Перечень водителей Заказчика</w:t>
      </w:r>
      <w:r>
        <w:rPr>
          <w:rFonts w:ascii="Times New Roman" w:hAnsi="Times New Roman"/>
          <w:color w:val="000000"/>
          <w:lang w:eastAsia="ru-RU"/>
        </w:rPr>
        <w:t xml:space="preserve"> и порядок оказания услуги по медицинскому осмотру</w:t>
      </w:r>
      <w:r>
        <w:rPr>
          <w:rFonts w:ascii="Times New Roman" w:hAnsi="Times New Roman"/>
        </w:rPr>
        <w:t xml:space="preserve"> - Приложение №1.</w:t>
      </w:r>
    </w:p>
    <w:p w14:paraId="4E27091A" w14:textId="77777777" w:rsidR="00847BF5" w:rsidRDefault="00000000">
      <w:pPr>
        <w:pStyle w:val="a7"/>
        <w:widowControl w:val="0"/>
        <w:numPr>
          <w:ilvl w:val="2"/>
          <w:numId w:val="1"/>
        </w:numPr>
        <w:spacing w:after="0" w:line="240" w:lineRule="auto"/>
        <w:ind w:right="-1"/>
        <w:contextualSpacing w:val="0"/>
        <w:rPr>
          <w:rFonts w:ascii="Times New Roman" w:hAnsi="Times New Roman"/>
          <w:color w:val="000000"/>
        </w:rPr>
      </w:pPr>
      <w:r>
        <w:rPr>
          <w:rFonts w:ascii="Times New Roman" w:hAnsi="Times New Roman"/>
        </w:rPr>
        <w:t>Перечень транспортных средств Заказчика</w:t>
      </w:r>
      <w:r>
        <w:rPr>
          <w:rFonts w:ascii="Times New Roman" w:hAnsi="Times New Roman"/>
          <w:color w:val="000000"/>
          <w:lang w:eastAsia="ru-RU"/>
        </w:rPr>
        <w:t xml:space="preserve"> и порядок оказания</w:t>
      </w:r>
      <w:r>
        <w:rPr>
          <w:rFonts w:ascii="Times New Roman" w:hAnsi="Times New Roman"/>
        </w:rPr>
        <w:t xml:space="preserve"> услуги по проведению контроля технического состояния ТС - Приложение №2.</w:t>
      </w:r>
    </w:p>
    <w:p w14:paraId="5458F918" w14:textId="77777777" w:rsidR="00847BF5" w:rsidRDefault="00847BF5">
      <w:pPr>
        <w:pStyle w:val="a7"/>
        <w:widowControl w:val="0"/>
        <w:spacing w:after="0" w:line="240" w:lineRule="auto"/>
        <w:ind w:left="1224" w:right="-1"/>
        <w:contextualSpacing w:val="0"/>
        <w:rPr>
          <w:rFonts w:ascii="Times New Roman" w:hAnsi="Times New Roman"/>
          <w:color w:val="000000"/>
        </w:rPr>
      </w:pPr>
    </w:p>
    <w:p w14:paraId="7458E096" w14:textId="77777777" w:rsidR="00847BF5" w:rsidRDefault="00000000">
      <w:pPr>
        <w:pStyle w:val="a7"/>
        <w:widowControl w:val="0"/>
        <w:numPr>
          <w:ilvl w:val="0"/>
          <w:numId w:val="1"/>
        </w:numPr>
        <w:spacing w:after="0" w:line="240" w:lineRule="auto"/>
        <w:ind w:right="-1"/>
        <w:contextualSpacing w:val="0"/>
        <w:rPr>
          <w:rFonts w:ascii="Times New Roman" w:hAnsi="Times New Roman"/>
          <w:b/>
          <w:color w:val="000000"/>
        </w:rPr>
      </w:pPr>
      <w:bookmarkStart w:id="12" w:name="_Ref7296437"/>
      <w:r>
        <w:rPr>
          <w:rFonts w:ascii="Times New Roman" w:hAnsi="Times New Roman"/>
          <w:b/>
          <w:color w:val="000000"/>
        </w:rPr>
        <w:t>РЕКВИЗИТЫ СТОРОН</w:t>
      </w:r>
      <w:bookmarkEnd w:id="12"/>
    </w:p>
    <w:p w14:paraId="10ACD6A7" w14:textId="77777777" w:rsidR="00847BF5" w:rsidRDefault="00847BF5">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847BF5" w14:paraId="560ABE16" w14:textId="77777777">
        <w:tc>
          <w:tcPr>
            <w:tcW w:w="4890" w:type="dxa"/>
            <w:shd w:val="clear" w:color="auto" w:fill="auto"/>
          </w:tcPr>
          <w:p w14:paraId="51B37765" w14:textId="77777777" w:rsidR="00847BF5" w:rsidRDefault="00000000">
            <w:pPr>
              <w:pStyle w:val="ae"/>
              <w:widowControl w:val="0"/>
              <w:spacing w:after="0"/>
              <w:jc w:val="both"/>
              <w:rPr>
                <w:b/>
                <w:sz w:val="22"/>
                <w:szCs w:val="22"/>
                <w:lang w:eastAsia="ru-RU"/>
              </w:rPr>
            </w:pPr>
            <w:r>
              <w:rPr>
                <w:b/>
                <w:sz w:val="22"/>
                <w:szCs w:val="22"/>
                <w:lang w:eastAsia="ru-RU"/>
              </w:rPr>
              <w:t>ИСПОЛНИТЕЛЬ:</w:t>
            </w:r>
          </w:p>
          <w:p w14:paraId="6CF83667" w14:textId="77777777" w:rsidR="00847BF5" w:rsidRDefault="00000000">
            <w:pPr>
              <w:pStyle w:val="ae"/>
              <w:widowControl w:val="0"/>
              <w:spacing w:after="0"/>
              <w:jc w:val="both"/>
              <w:rPr>
                <w:b/>
                <w:sz w:val="22"/>
                <w:szCs w:val="22"/>
                <w:lang w:eastAsia="ru-RU"/>
              </w:rPr>
            </w:pPr>
            <w:r>
              <w:rPr>
                <w:b/>
                <w:bCs/>
                <w:sz w:val="22"/>
                <w:szCs w:val="22"/>
                <w:lang w:val="en-US"/>
              </w:rPr>
              <w:t>ООО «</w:t>
            </w:r>
            <w:proofErr w:type="spellStart"/>
            <w:r>
              <w:rPr>
                <w:b/>
                <w:bCs/>
                <w:sz w:val="22"/>
                <w:szCs w:val="22"/>
                <w:lang w:val="en-US"/>
              </w:rPr>
              <w:t>ПредРейс</w:t>
            </w:r>
            <w:proofErr w:type="spellEnd"/>
            <w:r>
              <w:rPr>
                <w:b/>
                <w:bCs/>
                <w:sz w:val="22"/>
                <w:szCs w:val="22"/>
                <w:lang w:val="en-US"/>
              </w:rPr>
              <w:t>»</w:t>
            </w:r>
          </w:p>
        </w:tc>
        <w:tc>
          <w:tcPr>
            <w:tcW w:w="4891" w:type="dxa"/>
            <w:shd w:val="clear" w:color="auto" w:fill="auto"/>
          </w:tcPr>
          <w:p w14:paraId="094C1006" w14:textId="77777777" w:rsidR="00847BF5" w:rsidRDefault="00000000">
            <w:pPr>
              <w:pStyle w:val="ae"/>
              <w:widowControl w:val="0"/>
              <w:spacing w:after="0"/>
              <w:ind w:left="355"/>
              <w:jc w:val="both"/>
              <w:rPr>
                <w:b/>
                <w:sz w:val="22"/>
                <w:szCs w:val="22"/>
                <w:lang w:eastAsia="ru-RU"/>
              </w:rPr>
            </w:pPr>
            <w:r>
              <w:rPr>
                <w:b/>
                <w:sz w:val="22"/>
                <w:szCs w:val="22"/>
                <w:lang w:eastAsia="ru-RU"/>
              </w:rPr>
              <w:t>ЗАКАЗЧИК:</w:t>
            </w:r>
          </w:p>
          <w:p w14:paraId="460F5A5F" w14:textId="494936EF" w:rsidR="00847BF5" w:rsidRDefault="00000000">
            <w:pPr>
              <w:pStyle w:val="ae"/>
              <w:widowControl w:val="0"/>
              <w:spacing w:after="0"/>
              <w:ind w:left="355"/>
              <w:jc w:val="both"/>
              <w:rPr>
                <w:sz w:val="22"/>
                <w:szCs w:val="22"/>
              </w:rPr>
            </w:pPr>
            <w:r w:rsidRPr="00A763E1">
              <w:rPr>
                <w:b/>
                <w:bCs/>
                <w:sz w:val="22"/>
                <w:szCs w:val="22"/>
              </w:rPr>
              <w:t>ООО</w:t>
            </w:r>
            <w:r>
              <w:rPr>
                <w:b/>
                <w:bCs/>
                <w:color w:val="FF0000"/>
                <w:sz w:val="22"/>
                <w:szCs w:val="22"/>
              </w:rPr>
              <w:t xml:space="preserve"> «</w:t>
            </w:r>
            <w:r w:rsidR="00A763E1">
              <w:rPr>
                <w:b/>
                <w:bCs/>
                <w:color w:val="FF0000"/>
                <w:sz w:val="22"/>
                <w:szCs w:val="22"/>
              </w:rPr>
              <w:t>__________________________</w:t>
            </w:r>
            <w:r>
              <w:rPr>
                <w:b/>
                <w:bCs/>
                <w:color w:val="FF0000"/>
                <w:sz w:val="22"/>
                <w:szCs w:val="22"/>
              </w:rPr>
              <w:t>»</w:t>
            </w:r>
          </w:p>
        </w:tc>
      </w:tr>
      <w:tr w:rsidR="00847BF5" w14:paraId="4381329B" w14:textId="77777777">
        <w:tc>
          <w:tcPr>
            <w:tcW w:w="4890" w:type="dxa"/>
            <w:shd w:val="clear" w:color="auto" w:fill="auto"/>
          </w:tcPr>
          <w:p w14:paraId="752B2815" w14:textId="77777777" w:rsidR="00847BF5" w:rsidRPr="00A763E1" w:rsidRDefault="00000000">
            <w:pPr>
              <w:pStyle w:val="ae"/>
              <w:widowControl w:val="0"/>
              <w:spacing w:after="0"/>
              <w:rPr>
                <w:b/>
                <w:sz w:val="22"/>
                <w:szCs w:val="22"/>
                <w:lang w:eastAsia="ru-RU"/>
              </w:rPr>
            </w:pPr>
            <w:r>
              <w:rPr>
                <w:b/>
                <w:sz w:val="22"/>
                <w:szCs w:val="22"/>
                <w:lang w:eastAsia="ru-RU"/>
              </w:rPr>
              <w:t>Юридический</w:t>
            </w:r>
            <w:r w:rsidRPr="00A763E1">
              <w:rPr>
                <w:b/>
                <w:sz w:val="22"/>
                <w:szCs w:val="22"/>
                <w:lang w:eastAsia="ru-RU"/>
              </w:rPr>
              <w:t xml:space="preserve"> </w:t>
            </w:r>
            <w:r>
              <w:rPr>
                <w:b/>
                <w:sz w:val="22"/>
                <w:szCs w:val="22"/>
                <w:lang w:eastAsia="ru-RU"/>
              </w:rPr>
              <w:t>адрес</w:t>
            </w:r>
            <w:r w:rsidRPr="00A763E1">
              <w:rPr>
                <w:b/>
                <w:sz w:val="22"/>
                <w:szCs w:val="22"/>
                <w:lang w:eastAsia="ru-RU"/>
              </w:rPr>
              <w:t>:</w:t>
            </w:r>
            <w:r w:rsidRPr="00A763E1">
              <w:rPr>
                <w:bCs/>
                <w:sz w:val="22"/>
                <w:szCs w:val="22"/>
              </w:rPr>
              <w:t xml:space="preserve"> 195197, Российская Федерация, г. Санкт-Петербург, пр. Маршала Блюхера, дом 12, корп. 7, лит. А, помещение №412</w:t>
            </w:r>
          </w:p>
          <w:p w14:paraId="13ADA285" w14:textId="77777777" w:rsidR="00847BF5" w:rsidRPr="00A763E1" w:rsidRDefault="00000000">
            <w:pPr>
              <w:pStyle w:val="ae"/>
              <w:widowControl w:val="0"/>
              <w:spacing w:after="0"/>
              <w:rPr>
                <w:b/>
                <w:sz w:val="22"/>
                <w:szCs w:val="22"/>
                <w:lang w:eastAsia="ru-RU"/>
              </w:rPr>
            </w:pPr>
            <w:r>
              <w:rPr>
                <w:b/>
                <w:sz w:val="22"/>
                <w:szCs w:val="22"/>
                <w:lang w:eastAsia="ru-RU"/>
              </w:rPr>
              <w:t>Почтовый</w:t>
            </w:r>
            <w:r w:rsidRPr="00A763E1">
              <w:rPr>
                <w:b/>
                <w:sz w:val="22"/>
                <w:szCs w:val="22"/>
                <w:lang w:eastAsia="ru-RU"/>
              </w:rPr>
              <w:t xml:space="preserve"> </w:t>
            </w:r>
            <w:r>
              <w:rPr>
                <w:b/>
                <w:sz w:val="22"/>
                <w:szCs w:val="22"/>
                <w:lang w:eastAsia="ru-RU"/>
              </w:rPr>
              <w:t>адрес</w:t>
            </w:r>
            <w:r w:rsidRPr="00A763E1">
              <w:rPr>
                <w:b/>
                <w:sz w:val="22"/>
                <w:szCs w:val="22"/>
                <w:lang w:eastAsia="ru-RU"/>
              </w:rPr>
              <w:t xml:space="preserve">: </w:t>
            </w:r>
            <w:r w:rsidRPr="00A763E1">
              <w:rPr>
                <w:bCs/>
                <w:sz w:val="22"/>
                <w:szCs w:val="22"/>
              </w:rPr>
              <w:t>195197, Российская Федерация, г. Санкт-Петербург, пр. Маршала Блюхера, дом 12, корп. 7, лит. А, помещение №412</w:t>
            </w:r>
          </w:p>
          <w:p w14:paraId="07408995" w14:textId="77777777" w:rsidR="00847BF5" w:rsidRPr="00A763E1" w:rsidRDefault="00847BF5">
            <w:pPr>
              <w:pStyle w:val="ae"/>
              <w:widowControl w:val="0"/>
              <w:spacing w:after="0"/>
              <w:rPr>
                <w:b/>
                <w:sz w:val="22"/>
                <w:szCs w:val="22"/>
                <w:lang w:eastAsia="ru-RU"/>
              </w:rPr>
            </w:pPr>
          </w:p>
          <w:p w14:paraId="51EAD49F" w14:textId="77777777" w:rsidR="00847BF5" w:rsidRPr="00A763E1" w:rsidRDefault="00000000">
            <w:pPr>
              <w:pStyle w:val="ae"/>
              <w:widowControl w:val="0"/>
              <w:spacing w:after="0"/>
              <w:rPr>
                <w:b/>
                <w:sz w:val="22"/>
                <w:szCs w:val="22"/>
                <w:lang w:eastAsia="ru-RU"/>
              </w:rPr>
            </w:pPr>
            <w:r>
              <w:rPr>
                <w:b/>
                <w:sz w:val="22"/>
                <w:szCs w:val="22"/>
                <w:lang w:eastAsia="ru-RU"/>
              </w:rPr>
              <w:t>ИНН</w:t>
            </w:r>
            <w:r w:rsidRPr="00A763E1">
              <w:rPr>
                <w:b/>
                <w:sz w:val="22"/>
                <w:szCs w:val="22"/>
                <w:lang w:eastAsia="ru-RU"/>
              </w:rPr>
              <w:t xml:space="preserve"> </w:t>
            </w:r>
            <w:r w:rsidRPr="00A763E1">
              <w:rPr>
                <w:bCs/>
                <w:sz w:val="22"/>
                <w:szCs w:val="22"/>
              </w:rPr>
              <w:t>7804644424</w:t>
            </w:r>
            <w:r w:rsidRPr="00A763E1">
              <w:rPr>
                <w:b/>
                <w:sz w:val="22"/>
                <w:szCs w:val="22"/>
                <w:lang w:eastAsia="ru-RU"/>
              </w:rPr>
              <w:t xml:space="preserve"> </w:t>
            </w:r>
            <w:r>
              <w:rPr>
                <w:b/>
                <w:sz w:val="22"/>
                <w:szCs w:val="22"/>
                <w:lang w:eastAsia="ru-RU"/>
              </w:rPr>
              <w:t>КПП</w:t>
            </w:r>
            <w:r w:rsidRPr="00A763E1">
              <w:rPr>
                <w:b/>
                <w:sz w:val="22"/>
                <w:szCs w:val="22"/>
                <w:lang w:eastAsia="ru-RU"/>
              </w:rPr>
              <w:t xml:space="preserve"> </w:t>
            </w:r>
            <w:r w:rsidRPr="00A763E1">
              <w:rPr>
                <w:sz w:val="22"/>
                <w:szCs w:val="22"/>
              </w:rPr>
              <w:t>780401001</w:t>
            </w:r>
          </w:p>
          <w:p w14:paraId="38EBBA25" w14:textId="77777777" w:rsidR="00847BF5" w:rsidRPr="00A763E1" w:rsidRDefault="00000000">
            <w:pPr>
              <w:pStyle w:val="ae"/>
              <w:widowControl w:val="0"/>
              <w:spacing w:after="0"/>
              <w:rPr>
                <w:sz w:val="22"/>
                <w:szCs w:val="22"/>
                <w:lang w:eastAsia="ru-RU"/>
              </w:rPr>
            </w:pPr>
            <w:r>
              <w:rPr>
                <w:b/>
                <w:sz w:val="22"/>
                <w:szCs w:val="22"/>
                <w:lang w:eastAsia="ru-RU"/>
              </w:rPr>
              <w:t>ОГРН</w:t>
            </w:r>
            <w:r w:rsidRPr="00A763E1">
              <w:rPr>
                <w:b/>
                <w:sz w:val="22"/>
                <w:szCs w:val="22"/>
                <w:lang w:eastAsia="ru-RU"/>
              </w:rPr>
              <w:t xml:space="preserve"> </w:t>
            </w:r>
            <w:r w:rsidRPr="00A763E1">
              <w:rPr>
                <w:bCs/>
                <w:sz w:val="22"/>
                <w:szCs w:val="22"/>
              </w:rPr>
              <w:t>1197847097733</w:t>
            </w:r>
          </w:p>
          <w:p w14:paraId="4650E3E0" w14:textId="77777777" w:rsidR="00847BF5" w:rsidRPr="00A763E1" w:rsidRDefault="00000000">
            <w:pPr>
              <w:pStyle w:val="ConsNormal"/>
              <w:ind w:left="283" w:firstLine="0"/>
              <w:rPr>
                <w:rFonts w:ascii="Times New Roman" w:hAnsi="Times New Roman"/>
                <w:sz w:val="22"/>
                <w:szCs w:val="22"/>
              </w:rPr>
            </w:pPr>
            <w:r>
              <w:rPr>
                <w:rFonts w:ascii="Times New Roman" w:hAnsi="Times New Roman"/>
                <w:b/>
                <w:sz w:val="22"/>
                <w:szCs w:val="22"/>
              </w:rPr>
              <w:t>Банковские</w:t>
            </w:r>
            <w:r w:rsidRPr="00A763E1">
              <w:rPr>
                <w:rFonts w:ascii="Times New Roman" w:hAnsi="Times New Roman"/>
                <w:b/>
                <w:sz w:val="22"/>
                <w:szCs w:val="22"/>
              </w:rPr>
              <w:t xml:space="preserve"> </w:t>
            </w:r>
            <w:r>
              <w:rPr>
                <w:rFonts w:ascii="Times New Roman" w:hAnsi="Times New Roman"/>
                <w:b/>
                <w:sz w:val="22"/>
                <w:szCs w:val="22"/>
              </w:rPr>
              <w:t>реквизиты</w:t>
            </w:r>
            <w:r w:rsidRPr="00A763E1">
              <w:rPr>
                <w:rFonts w:ascii="Times New Roman" w:hAnsi="Times New Roman"/>
                <w:b/>
                <w:sz w:val="22"/>
                <w:szCs w:val="22"/>
              </w:rPr>
              <w:t>:</w:t>
            </w:r>
          </w:p>
          <w:p w14:paraId="2842D853" w14:textId="77777777" w:rsidR="00847BF5" w:rsidRPr="00A763E1" w:rsidRDefault="00000000">
            <w:pPr>
              <w:pStyle w:val="ae"/>
              <w:widowControl w:val="0"/>
              <w:spacing w:after="0"/>
              <w:rPr>
                <w:sz w:val="22"/>
                <w:szCs w:val="22"/>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sidRPr="00A763E1">
              <w:rPr>
                <w:sz w:val="22"/>
                <w:szCs w:val="22"/>
              </w:rPr>
              <w:t xml:space="preserve">40702810280800000166  </w:t>
            </w:r>
          </w:p>
          <w:p w14:paraId="2771BABA" w14:textId="77777777" w:rsidR="00847BF5" w:rsidRPr="00A763E1" w:rsidRDefault="00000000">
            <w:pPr>
              <w:pStyle w:val="ae"/>
              <w:widowControl w:val="0"/>
              <w:spacing w:after="0"/>
              <w:rPr>
                <w:sz w:val="22"/>
                <w:szCs w:val="22"/>
              </w:rPr>
            </w:pPr>
            <w:r>
              <w:rPr>
                <w:sz w:val="22"/>
                <w:szCs w:val="22"/>
              </w:rPr>
              <w:t xml:space="preserve">в </w:t>
            </w:r>
            <w:r w:rsidRPr="00A763E1">
              <w:rPr>
                <w:sz w:val="22"/>
                <w:szCs w:val="22"/>
                <w:lang w:eastAsia="ru-RU"/>
              </w:rPr>
              <w:t>Ф. ОПЕРУ БАНКА ВТБ (ПАО) В САНКТ-ПЕТЕРБУРГЕ г. Санкт-Петербург</w:t>
            </w:r>
          </w:p>
          <w:p w14:paraId="51152B7D" w14:textId="77777777" w:rsidR="00847BF5" w:rsidRDefault="00000000">
            <w:pPr>
              <w:pStyle w:val="ae"/>
              <w:widowControl w:val="0"/>
              <w:spacing w:after="0"/>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№30101810200000000704</w:t>
            </w:r>
          </w:p>
          <w:p w14:paraId="343243E9" w14:textId="77777777" w:rsidR="00847BF5" w:rsidRDefault="00000000">
            <w:pPr>
              <w:pStyle w:val="ae"/>
              <w:widowControl w:val="0"/>
              <w:spacing w:after="0"/>
              <w:rPr>
                <w:b/>
                <w:sz w:val="22"/>
                <w:szCs w:val="22"/>
                <w:lang w:val="en-US" w:eastAsia="ru-RU"/>
              </w:rPr>
            </w:pPr>
            <w:r>
              <w:rPr>
                <w:sz w:val="22"/>
                <w:szCs w:val="22"/>
                <w:lang w:eastAsia="ru-RU"/>
              </w:rPr>
              <w:t>БИК</w:t>
            </w:r>
            <w:r>
              <w:rPr>
                <w:sz w:val="22"/>
                <w:szCs w:val="22"/>
                <w:lang w:val="en-US" w:eastAsia="ru-RU"/>
              </w:rPr>
              <w:t xml:space="preserve"> 044030704</w:t>
            </w:r>
          </w:p>
        </w:tc>
        <w:tc>
          <w:tcPr>
            <w:tcW w:w="4891" w:type="dxa"/>
            <w:shd w:val="clear" w:color="auto" w:fill="auto"/>
          </w:tcPr>
          <w:p w14:paraId="076411E6" w14:textId="18CD42BF" w:rsidR="00847BF5" w:rsidRDefault="00000000">
            <w:pPr>
              <w:pStyle w:val="ae"/>
              <w:widowControl w:val="0"/>
              <w:spacing w:after="0"/>
              <w:ind w:left="355"/>
              <w:rPr>
                <w:sz w:val="22"/>
                <w:szCs w:val="22"/>
              </w:rPr>
            </w:pPr>
            <w:r>
              <w:rPr>
                <w:b/>
                <w:sz w:val="22"/>
                <w:szCs w:val="22"/>
                <w:lang w:eastAsia="ru-RU"/>
              </w:rPr>
              <w:t>Юридический адрес:</w:t>
            </w:r>
            <w:r>
              <w:rPr>
                <w:sz w:val="22"/>
                <w:szCs w:val="22"/>
              </w:rPr>
              <w:t xml:space="preserve"> </w:t>
            </w:r>
          </w:p>
          <w:p w14:paraId="0A85B6E8" w14:textId="77777777" w:rsidR="00A763E1" w:rsidRDefault="00A763E1">
            <w:pPr>
              <w:pStyle w:val="ae"/>
              <w:widowControl w:val="0"/>
              <w:spacing w:after="0"/>
              <w:ind w:left="355"/>
              <w:rPr>
                <w:b/>
                <w:sz w:val="22"/>
                <w:szCs w:val="22"/>
                <w:lang w:eastAsia="ru-RU"/>
              </w:rPr>
            </w:pPr>
          </w:p>
          <w:p w14:paraId="20CA3DB7" w14:textId="77777777" w:rsidR="00A763E1" w:rsidRDefault="00A763E1">
            <w:pPr>
              <w:pStyle w:val="ae"/>
              <w:widowControl w:val="0"/>
              <w:spacing w:after="0"/>
              <w:ind w:left="355"/>
              <w:rPr>
                <w:b/>
                <w:sz w:val="22"/>
                <w:szCs w:val="22"/>
                <w:lang w:eastAsia="ru-RU"/>
              </w:rPr>
            </w:pPr>
          </w:p>
          <w:p w14:paraId="018D2A03" w14:textId="77777777" w:rsidR="00A763E1" w:rsidRDefault="00A763E1">
            <w:pPr>
              <w:pStyle w:val="ae"/>
              <w:widowControl w:val="0"/>
              <w:spacing w:after="0"/>
              <w:ind w:left="355"/>
              <w:rPr>
                <w:b/>
                <w:sz w:val="22"/>
                <w:szCs w:val="22"/>
                <w:lang w:eastAsia="ru-RU"/>
              </w:rPr>
            </w:pPr>
          </w:p>
          <w:p w14:paraId="250F4646" w14:textId="15865DA6" w:rsidR="00847BF5" w:rsidRPr="00A763E1" w:rsidRDefault="00000000">
            <w:pPr>
              <w:pStyle w:val="ae"/>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5607BB3A" w14:textId="77777777" w:rsidR="00847BF5" w:rsidRDefault="00847BF5">
            <w:pPr>
              <w:pStyle w:val="ae"/>
              <w:widowControl w:val="0"/>
              <w:spacing w:after="0"/>
              <w:ind w:left="355"/>
              <w:rPr>
                <w:b/>
                <w:sz w:val="22"/>
                <w:szCs w:val="22"/>
                <w:lang w:eastAsia="ru-RU"/>
              </w:rPr>
            </w:pPr>
          </w:p>
          <w:p w14:paraId="27A4BD04" w14:textId="77777777" w:rsidR="00A763E1" w:rsidRDefault="00A763E1">
            <w:pPr>
              <w:pStyle w:val="ae"/>
              <w:widowControl w:val="0"/>
              <w:spacing w:after="0"/>
              <w:ind w:left="355"/>
              <w:rPr>
                <w:b/>
                <w:sz w:val="22"/>
                <w:szCs w:val="22"/>
                <w:lang w:eastAsia="ru-RU"/>
              </w:rPr>
            </w:pPr>
          </w:p>
          <w:p w14:paraId="2DF8CCFF" w14:textId="77777777" w:rsidR="00A763E1" w:rsidRDefault="00A763E1">
            <w:pPr>
              <w:pStyle w:val="ae"/>
              <w:widowControl w:val="0"/>
              <w:spacing w:after="0"/>
              <w:ind w:left="355"/>
              <w:rPr>
                <w:b/>
                <w:sz w:val="22"/>
                <w:szCs w:val="22"/>
                <w:lang w:eastAsia="ru-RU"/>
              </w:rPr>
            </w:pPr>
          </w:p>
          <w:p w14:paraId="0AD52372" w14:textId="77777777" w:rsidR="00A763E1" w:rsidRPr="00A763E1" w:rsidRDefault="00A763E1">
            <w:pPr>
              <w:pStyle w:val="ae"/>
              <w:widowControl w:val="0"/>
              <w:spacing w:after="0"/>
              <w:ind w:left="355"/>
              <w:rPr>
                <w:b/>
                <w:sz w:val="22"/>
                <w:szCs w:val="22"/>
                <w:lang w:eastAsia="ru-RU"/>
              </w:rPr>
            </w:pPr>
          </w:p>
          <w:p w14:paraId="01A68B12" w14:textId="31AA04FD" w:rsidR="00847BF5" w:rsidRPr="00A763E1" w:rsidRDefault="00000000">
            <w:pPr>
              <w:pStyle w:val="ae"/>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sidR="00A763E1">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sidR="00A763E1">
              <w:rPr>
                <w:color w:val="FF0000"/>
                <w:sz w:val="22"/>
                <w:szCs w:val="22"/>
                <w:lang w:eastAsia="ru-RU"/>
              </w:rPr>
              <w:t>_________</w:t>
            </w:r>
          </w:p>
          <w:p w14:paraId="6D31F3B3" w14:textId="0176FB09" w:rsidR="00847BF5" w:rsidRPr="00A763E1" w:rsidRDefault="00000000">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sidR="00A763E1">
              <w:rPr>
                <w:color w:val="FF0000"/>
                <w:sz w:val="22"/>
                <w:szCs w:val="22"/>
              </w:rPr>
              <w:t>_________</w:t>
            </w:r>
          </w:p>
          <w:p w14:paraId="305F02C8" w14:textId="77777777" w:rsidR="00847BF5" w:rsidRPr="00A763E1" w:rsidRDefault="00000000">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47FA6F20" w14:textId="4627F2AF" w:rsidR="00847BF5" w:rsidRPr="00A763E1" w:rsidRDefault="00000000">
            <w:pPr>
              <w:pStyle w:val="ae"/>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sidR="00A763E1">
              <w:rPr>
                <w:color w:val="FF0000"/>
                <w:sz w:val="22"/>
                <w:szCs w:val="22"/>
                <w:lang w:eastAsia="ru-RU"/>
              </w:rPr>
              <w:t>_________</w:t>
            </w:r>
          </w:p>
          <w:p w14:paraId="6D85E880" w14:textId="64C04D58" w:rsidR="00847BF5" w:rsidRPr="00A763E1" w:rsidRDefault="00000000">
            <w:pPr>
              <w:pStyle w:val="ae"/>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sidR="00A763E1">
              <w:rPr>
                <w:color w:val="FF0000"/>
                <w:sz w:val="22"/>
                <w:szCs w:val="22"/>
                <w:lang w:eastAsia="ru-RU"/>
              </w:rPr>
              <w:t>_________</w:t>
            </w:r>
          </w:p>
          <w:p w14:paraId="45357A73" w14:textId="5A30D553" w:rsidR="00847BF5" w:rsidRDefault="00000000">
            <w:pPr>
              <w:pStyle w:val="ae"/>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sidR="00A763E1">
              <w:rPr>
                <w:color w:val="FF0000"/>
                <w:sz w:val="22"/>
                <w:szCs w:val="22"/>
                <w:lang w:eastAsia="ru-RU"/>
              </w:rPr>
              <w:t>_________</w:t>
            </w:r>
          </w:p>
          <w:p w14:paraId="2FA762AC" w14:textId="7D6EBCD4" w:rsidR="00847BF5" w:rsidRDefault="00000000">
            <w:pPr>
              <w:pStyle w:val="ae"/>
              <w:widowControl w:val="0"/>
              <w:spacing w:after="0"/>
              <w:ind w:left="355"/>
              <w:rPr>
                <w:sz w:val="22"/>
                <w:szCs w:val="22"/>
                <w:lang w:val="en-US"/>
              </w:rPr>
            </w:pPr>
            <w:r>
              <w:rPr>
                <w:sz w:val="22"/>
                <w:szCs w:val="22"/>
                <w:lang w:eastAsia="ru-RU"/>
              </w:rPr>
              <w:t>БИК</w:t>
            </w:r>
            <w:r>
              <w:rPr>
                <w:sz w:val="22"/>
                <w:szCs w:val="22"/>
                <w:lang w:val="en-US" w:eastAsia="ru-RU"/>
              </w:rPr>
              <w:t xml:space="preserve"> </w:t>
            </w:r>
            <w:r w:rsidR="00A763E1">
              <w:rPr>
                <w:color w:val="FF0000"/>
                <w:sz w:val="22"/>
                <w:szCs w:val="22"/>
                <w:lang w:eastAsia="ru-RU"/>
              </w:rPr>
              <w:t>_________</w:t>
            </w:r>
          </w:p>
        </w:tc>
      </w:tr>
      <w:tr w:rsidR="00847BF5" w14:paraId="3FF8F256" w14:textId="77777777">
        <w:tc>
          <w:tcPr>
            <w:tcW w:w="4890" w:type="dxa"/>
            <w:shd w:val="clear" w:color="auto" w:fill="auto"/>
          </w:tcPr>
          <w:p w14:paraId="4E7F4125" w14:textId="77777777" w:rsidR="00847BF5" w:rsidRDefault="00847BF5">
            <w:pPr>
              <w:pStyle w:val="ae"/>
              <w:widowControl w:val="0"/>
              <w:spacing w:after="0"/>
              <w:jc w:val="both"/>
              <w:rPr>
                <w:bCs/>
                <w:sz w:val="22"/>
                <w:szCs w:val="22"/>
                <w:lang w:val="en-US" w:eastAsia="ru-RU"/>
              </w:rPr>
            </w:pPr>
          </w:p>
        </w:tc>
        <w:tc>
          <w:tcPr>
            <w:tcW w:w="4891" w:type="dxa"/>
            <w:shd w:val="clear" w:color="auto" w:fill="auto"/>
          </w:tcPr>
          <w:p w14:paraId="02F3044F" w14:textId="77777777" w:rsidR="00847BF5" w:rsidRDefault="00847BF5">
            <w:pPr>
              <w:pStyle w:val="ae"/>
              <w:widowControl w:val="0"/>
              <w:spacing w:after="0"/>
              <w:jc w:val="both"/>
              <w:rPr>
                <w:bCs/>
                <w:sz w:val="22"/>
                <w:szCs w:val="22"/>
                <w:lang w:val="en-US" w:eastAsia="ru-RU"/>
              </w:rPr>
            </w:pPr>
          </w:p>
        </w:tc>
      </w:tr>
    </w:tbl>
    <w:p w14:paraId="4C75AA74" w14:textId="77777777" w:rsidR="00847BF5" w:rsidRDefault="00000000">
      <w:pPr>
        <w:pStyle w:val="FR1"/>
        <w:spacing w:before="0"/>
        <w:ind w:left="2832" w:firstLine="708"/>
        <w:jc w:val="both"/>
        <w:rPr>
          <w:rFonts w:ascii="Times New Roman" w:hAnsi="Times New Roman" w:cs="Times New Roman"/>
          <w:b w:val="0"/>
          <w:sz w:val="22"/>
          <w:szCs w:val="22"/>
        </w:rPr>
      </w:pPr>
      <w:r>
        <w:rPr>
          <w:rFonts w:ascii="Times New Roman" w:hAnsi="Times New Roman" w:cs="Times New Roman"/>
          <w:b w:val="0"/>
          <w:sz w:val="22"/>
          <w:szCs w:val="22"/>
          <w:lang w:val="en-US"/>
        </w:rPr>
        <w:t xml:space="preserve"> </w:t>
      </w:r>
      <w:r>
        <w:rPr>
          <w:rFonts w:ascii="Times New Roman" w:hAnsi="Times New Roman" w:cs="Times New Roman"/>
          <w:b w:val="0"/>
          <w:sz w:val="22"/>
          <w:szCs w:val="22"/>
        </w:rPr>
        <w:t>ПОДПИСИ И ПЕЧАТИ СТОРОН</w:t>
      </w:r>
    </w:p>
    <w:p w14:paraId="5919137C" w14:textId="77777777" w:rsidR="00847BF5" w:rsidRDefault="00847BF5">
      <w:pPr>
        <w:pStyle w:val="FR1"/>
        <w:spacing w:before="0"/>
        <w:ind w:left="2832" w:firstLine="708"/>
        <w:jc w:val="both"/>
        <w:rPr>
          <w:rFonts w:ascii="Times New Roman" w:hAnsi="Times New Roman" w:cs="Times New Roman"/>
          <w:b w:val="0"/>
          <w:sz w:val="22"/>
          <w:szCs w:val="22"/>
        </w:rPr>
      </w:pPr>
    </w:p>
    <w:tbl>
      <w:tblPr>
        <w:tblW w:w="10559" w:type="dxa"/>
        <w:tblInd w:w="817" w:type="dxa"/>
        <w:tblLayout w:type="fixed"/>
        <w:tblLook w:val="0000" w:firstRow="0" w:lastRow="0" w:firstColumn="0" w:lastColumn="0" w:noHBand="0" w:noVBand="0"/>
      </w:tblPr>
      <w:tblGrid>
        <w:gridCol w:w="5333"/>
        <w:gridCol w:w="5226"/>
      </w:tblGrid>
      <w:tr w:rsidR="00847BF5" w14:paraId="367054ED" w14:textId="77777777">
        <w:tc>
          <w:tcPr>
            <w:tcW w:w="5333" w:type="dxa"/>
            <w:shd w:val="clear" w:color="auto" w:fill="auto"/>
          </w:tcPr>
          <w:p w14:paraId="320D52BD" w14:textId="77777777" w:rsidR="00847BF5" w:rsidRPr="00A763E1" w:rsidRDefault="00000000">
            <w:pPr>
              <w:pStyle w:val="ae"/>
              <w:widowControl w:val="0"/>
              <w:spacing w:after="0"/>
              <w:jc w:val="both"/>
              <w:rPr>
                <w:sz w:val="22"/>
                <w:szCs w:val="22"/>
                <w:lang w:eastAsia="ru-RU"/>
              </w:rPr>
            </w:pPr>
            <w:r w:rsidRPr="00A763E1">
              <w:rPr>
                <w:sz w:val="22"/>
                <w:szCs w:val="22"/>
                <w:lang w:eastAsia="ru-RU"/>
              </w:rPr>
              <w:t>__________________/Городков Д.В.</w:t>
            </w:r>
          </w:p>
          <w:p w14:paraId="442BFC92" w14:textId="77777777" w:rsidR="00847BF5" w:rsidRPr="00A763E1" w:rsidRDefault="00000000">
            <w:pPr>
              <w:widowControl w:val="0"/>
              <w:jc w:val="both"/>
              <w:rPr>
                <w:color w:val="000000"/>
                <w:sz w:val="22"/>
                <w:szCs w:val="22"/>
                <w:lang w:eastAsia="ru-RU"/>
              </w:rPr>
            </w:pPr>
            <w:proofErr w:type="spellStart"/>
            <w:r>
              <w:rPr>
                <w:color w:val="000000"/>
                <w:sz w:val="22"/>
                <w:szCs w:val="22"/>
                <w:lang w:eastAsia="ru-RU"/>
              </w:rPr>
              <w:t>м</w:t>
            </w:r>
            <w:r w:rsidRPr="00A763E1">
              <w:rPr>
                <w:color w:val="000000"/>
                <w:sz w:val="22"/>
                <w:szCs w:val="22"/>
                <w:lang w:eastAsia="ru-RU"/>
              </w:rPr>
              <w:t>.</w:t>
            </w:r>
            <w:proofErr w:type="gramStart"/>
            <w:r>
              <w:rPr>
                <w:color w:val="000000"/>
                <w:sz w:val="22"/>
                <w:szCs w:val="22"/>
                <w:lang w:eastAsia="ru-RU"/>
              </w:rPr>
              <w:t>п</w:t>
            </w:r>
            <w:proofErr w:type="spellEnd"/>
            <w:r w:rsidRPr="00A763E1">
              <w:rPr>
                <w:color w:val="000000"/>
                <w:sz w:val="22"/>
                <w:szCs w:val="22"/>
                <w:lang w:eastAsia="ru-RU"/>
              </w:rPr>
              <w:t>.</w:t>
            </w:r>
            <w:r>
              <w:rPr>
                <w:color w:val="FFFFFF" w:themeColor="background1"/>
                <w:sz w:val="22"/>
                <w:szCs w:val="22"/>
                <w:lang w:val="en-US" w:eastAsia="ru-RU"/>
              </w:rPr>
              <w:t>stamp</w:t>
            </w:r>
            <w:proofErr w:type="gramEnd"/>
            <w:r w:rsidRPr="00A763E1">
              <w:rPr>
                <w:color w:val="FFFFFF" w:themeColor="background1"/>
                <w:sz w:val="22"/>
                <w:szCs w:val="22"/>
                <w:lang w:eastAsia="ru-RU"/>
              </w:rPr>
              <w:t>!</w:t>
            </w:r>
          </w:p>
          <w:p w14:paraId="668533B2" w14:textId="77777777" w:rsidR="00847BF5" w:rsidRDefault="00000000">
            <w:pPr>
              <w:pStyle w:val="ae"/>
              <w:widowControl w:val="0"/>
              <w:spacing w:after="0"/>
              <w:jc w:val="both"/>
              <w:rPr>
                <w:sz w:val="22"/>
                <w:szCs w:val="22"/>
                <w:lang w:val="en-US" w:eastAsia="ru-RU"/>
              </w:rPr>
            </w:pPr>
            <w:r>
              <w:rPr>
                <w:color w:val="000000"/>
                <w:sz w:val="22"/>
                <w:szCs w:val="22"/>
                <w:lang w:val="en-US" w:eastAsia="ru-RU"/>
              </w:rPr>
              <w:t>«____»______________</w:t>
            </w:r>
            <w:proofErr w:type="gramStart"/>
            <w:r>
              <w:rPr>
                <w:color w:val="000000"/>
                <w:sz w:val="22"/>
                <w:szCs w:val="22"/>
                <w:lang w:val="en-US" w:eastAsia="ru-RU"/>
              </w:rPr>
              <w:t>_  20</w:t>
            </w:r>
            <w:proofErr w:type="gramEnd"/>
            <w:r>
              <w:rPr>
                <w:color w:val="000000"/>
                <w:sz w:val="22"/>
                <w:szCs w:val="22"/>
                <w:lang w:val="en-US" w:eastAsia="ru-RU"/>
              </w:rPr>
              <w:t xml:space="preserve">__ </w:t>
            </w:r>
            <w:r>
              <w:rPr>
                <w:color w:val="000000"/>
                <w:sz w:val="22"/>
                <w:szCs w:val="22"/>
                <w:lang w:eastAsia="ru-RU"/>
              </w:rPr>
              <w:t>года</w:t>
            </w:r>
          </w:p>
        </w:tc>
        <w:tc>
          <w:tcPr>
            <w:tcW w:w="5226" w:type="dxa"/>
            <w:shd w:val="clear" w:color="auto" w:fill="auto"/>
          </w:tcPr>
          <w:p w14:paraId="1F1D1885" w14:textId="54DDC364" w:rsidR="00847BF5" w:rsidRPr="00A763E1" w:rsidRDefault="00000000">
            <w:pPr>
              <w:widowControl w:val="0"/>
              <w:ind w:left="-1"/>
              <w:jc w:val="both"/>
              <w:rPr>
                <w:color w:val="000000"/>
                <w:sz w:val="22"/>
                <w:szCs w:val="22"/>
                <w:lang w:eastAsia="ru-RU"/>
              </w:rPr>
            </w:pPr>
            <w:r w:rsidRPr="00A763E1">
              <w:rPr>
                <w:color w:val="000000"/>
                <w:sz w:val="22"/>
                <w:szCs w:val="22"/>
                <w:lang w:eastAsia="ru-RU"/>
              </w:rPr>
              <w:t>_____________________/</w:t>
            </w:r>
            <w:r w:rsidR="00A763E1">
              <w:rPr>
                <w:color w:val="FF0000"/>
                <w:sz w:val="22"/>
                <w:szCs w:val="22"/>
                <w:lang w:eastAsia="ru-RU"/>
              </w:rPr>
              <w:t>_________</w:t>
            </w:r>
          </w:p>
          <w:p w14:paraId="3A426C86" w14:textId="77777777" w:rsidR="00847BF5" w:rsidRPr="00A763E1" w:rsidRDefault="00000000">
            <w:pPr>
              <w:widowControl w:val="0"/>
              <w:jc w:val="both"/>
              <w:rPr>
                <w:color w:val="000000"/>
                <w:sz w:val="22"/>
                <w:szCs w:val="22"/>
                <w:lang w:eastAsia="ru-RU"/>
              </w:rPr>
            </w:pPr>
            <w:proofErr w:type="spellStart"/>
            <w:r>
              <w:rPr>
                <w:color w:val="000000"/>
                <w:sz w:val="22"/>
                <w:szCs w:val="22"/>
                <w:lang w:eastAsia="ru-RU"/>
              </w:rPr>
              <w:t>м</w:t>
            </w:r>
            <w:r w:rsidRPr="00A763E1">
              <w:rPr>
                <w:color w:val="000000"/>
                <w:sz w:val="22"/>
                <w:szCs w:val="22"/>
                <w:lang w:eastAsia="ru-RU"/>
              </w:rPr>
              <w:t>.</w:t>
            </w:r>
            <w:r>
              <w:rPr>
                <w:color w:val="000000"/>
                <w:sz w:val="22"/>
                <w:szCs w:val="22"/>
                <w:lang w:eastAsia="ru-RU"/>
              </w:rPr>
              <w:t>п</w:t>
            </w:r>
            <w:proofErr w:type="spellEnd"/>
            <w:r w:rsidRPr="00A763E1">
              <w:rPr>
                <w:color w:val="000000"/>
                <w:sz w:val="22"/>
                <w:szCs w:val="22"/>
                <w:lang w:eastAsia="ru-RU"/>
              </w:rPr>
              <w:t xml:space="preserve">. </w:t>
            </w:r>
            <w:r w:rsidRPr="00A763E1">
              <w:rPr>
                <w:sz w:val="22"/>
                <w:szCs w:val="22"/>
              </w:rPr>
              <w:t>(</w:t>
            </w:r>
            <w:r>
              <w:rPr>
                <w:sz w:val="22"/>
                <w:szCs w:val="22"/>
              </w:rPr>
              <w:t>при</w:t>
            </w:r>
            <w:r w:rsidRPr="00A763E1">
              <w:rPr>
                <w:sz w:val="22"/>
                <w:szCs w:val="22"/>
              </w:rPr>
              <w:t xml:space="preserve"> </w:t>
            </w:r>
            <w:r>
              <w:rPr>
                <w:sz w:val="22"/>
                <w:szCs w:val="22"/>
              </w:rPr>
              <w:t>наличии</w:t>
            </w:r>
            <w:r w:rsidRPr="00A763E1">
              <w:rPr>
                <w:sz w:val="22"/>
                <w:szCs w:val="22"/>
              </w:rPr>
              <w:t>)</w:t>
            </w:r>
          </w:p>
          <w:p w14:paraId="214A3217" w14:textId="77777777" w:rsidR="00847BF5" w:rsidRDefault="00000000">
            <w:pPr>
              <w:pStyle w:val="ae"/>
              <w:widowControl w:val="0"/>
              <w:spacing w:after="0"/>
              <w:rPr>
                <w:sz w:val="22"/>
                <w:szCs w:val="22"/>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 года</w:t>
            </w:r>
          </w:p>
        </w:tc>
      </w:tr>
    </w:tbl>
    <w:p w14:paraId="0E76E743" w14:textId="77777777" w:rsidR="00847BF5" w:rsidRDefault="00847BF5">
      <w:pPr>
        <w:widowControl w:val="0"/>
        <w:ind w:right="-1"/>
        <w:jc w:val="both"/>
        <w:rPr>
          <w:color w:val="000000"/>
          <w:sz w:val="22"/>
          <w:szCs w:val="22"/>
        </w:rPr>
      </w:pPr>
    </w:p>
    <w:p w14:paraId="02929CAE" w14:textId="77777777" w:rsidR="00847BF5" w:rsidRDefault="00000000">
      <w:pPr>
        <w:pageBreakBefore/>
        <w:jc w:val="right"/>
        <w:rPr>
          <w:bCs/>
          <w:color w:val="000000"/>
          <w:sz w:val="22"/>
          <w:szCs w:val="22"/>
        </w:rPr>
      </w:pPr>
      <w:r>
        <w:rPr>
          <w:bCs/>
          <w:color w:val="000000"/>
          <w:sz w:val="22"/>
          <w:szCs w:val="22"/>
        </w:rPr>
        <w:lastRenderedPageBreak/>
        <w:t xml:space="preserve">Приложение № 1 </w:t>
      </w:r>
    </w:p>
    <w:p w14:paraId="4D91808C" w14:textId="77777777" w:rsidR="00847BF5" w:rsidRDefault="00000000">
      <w:pPr>
        <w:pStyle w:val="a5"/>
        <w:jc w:val="right"/>
        <w:rPr>
          <w:rFonts w:ascii="Times New Roman" w:hAnsi="Times New Roman" w:cs="Times New Roman"/>
          <w:b w:val="0"/>
          <w:sz w:val="22"/>
          <w:szCs w:val="22"/>
        </w:rPr>
      </w:pPr>
      <w:r>
        <w:rPr>
          <w:rFonts w:ascii="Times New Roman" w:hAnsi="Times New Roman" w:cs="Times New Roman"/>
          <w:b w:val="0"/>
          <w:bCs/>
          <w:color w:val="000000"/>
          <w:sz w:val="22"/>
          <w:szCs w:val="22"/>
        </w:rPr>
        <w:t xml:space="preserve">к договору оказания услуг </w:t>
      </w:r>
      <w:r>
        <w:rPr>
          <w:rFonts w:ascii="Times New Roman" w:hAnsi="Times New Roman" w:cs="Times New Roman"/>
          <w:b w:val="0"/>
          <w:sz w:val="22"/>
          <w:szCs w:val="22"/>
        </w:rPr>
        <w:t>по проведению предрейсовых (</w:t>
      </w:r>
      <w:proofErr w:type="spellStart"/>
      <w:r>
        <w:rPr>
          <w:rFonts w:ascii="Times New Roman" w:hAnsi="Times New Roman" w:cs="Times New Roman"/>
          <w:b w:val="0"/>
          <w:sz w:val="22"/>
          <w:szCs w:val="22"/>
        </w:rPr>
        <w:t>предсменных</w:t>
      </w:r>
      <w:proofErr w:type="spellEnd"/>
      <w:r>
        <w:rPr>
          <w:rFonts w:ascii="Times New Roman" w:hAnsi="Times New Roman" w:cs="Times New Roman"/>
          <w:b w:val="0"/>
          <w:sz w:val="22"/>
          <w:szCs w:val="22"/>
        </w:rPr>
        <w:t xml:space="preserve">) </w:t>
      </w:r>
    </w:p>
    <w:p w14:paraId="61FD63AF" w14:textId="77777777" w:rsidR="00847BF5" w:rsidRDefault="00000000">
      <w:pPr>
        <w:jc w:val="right"/>
        <w:rPr>
          <w:bCs/>
          <w:color w:val="000000"/>
          <w:sz w:val="22"/>
          <w:szCs w:val="22"/>
        </w:rPr>
      </w:pPr>
      <w:r>
        <w:rPr>
          <w:sz w:val="22"/>
          <w:szCs w:val="22"/>
        </w:rPr>
        <w:t>медицинских осмотров и контролю технического состояния ТС</w:t>
      </w:r>
      <w:r>
        <w:rPr>
          <w:bCs/>
          <w:color w:val="000000"/>
          <w:sz w:val="22"/>
          <w:szCs w:val="22"/>
        </w:rPr>
        <w:t xml:space="preserve"> </w:t>
      </w:r>
    </w:p>
    <w:p w14:paraId="50E625D6" w14:textId="6B563C6C" w:rsidR="00847BF5" w:rsidRPr="00A763E1" w:rsidRDefault="00000000">
      <w:pPr>
        <w:jc w:val="right"/>
        <w:rPr>
          <w:sz w:val="22"/>
          <w:szCs w:val="22"/>
        </w:rPr>
      </w:pPr>
      <w:r w:rsidRPr="00A763E1">
        <w:rPr>
          <w:bCs/>
          <w:sz w:val="22"/>
          <w:szCs w:val="22"/>
        </w:rPr>
        <w:t>№</w:t>
      </w:r>
      <w:r w:rsidR="00A763E1" w:rsidRPr="00A763E1">
        <w:rPr>
          <w:sz w:val="22"/>
          <w:szCs w:val="22"/>
          <w:lang w:eastAsia="ru-RU"/>
        </w:rPr>
        <w:t>_________</w:t>
      </w:r>
      <w:r w:rsidRPr="00A763E1">
        <w:rPr>
          <w:bCs/>
          <w:sz w:val="22"/>
          <w:szCs w:val="22"/>
        </w:rPr>
        <w:t xml:space="preserve"> от «</w:t>
      </w:r>
      <w:r w:rsidR="00A763E1" w:rsidRPr="00A763E1">
        <w:rPr>
          <w:bCs/>
          <w:sz w:val="22"/>
          <w:szCs w:val="22"/>
        </w:rPr>
        <w:t>___</w:t>
      </w:r>
      <w:r w:rsidRPr="00A763E1">
        <w:rPr>
          <w:bCs/>
          <w:sz w:val="22"/>
          <w:szCs w:val="22"/>
        </w:rPr>
        <w:t xml:space="preserve">» </w:t>
      </w:r>
      <w:r w:rsidR="00A763E1" w:rsidRPr="00A763E1">
        <w:rPr>
          <w:sz w:val="22"/>
          <w:szCs w:val="22"/>
          <w:lang w:eastAsia="ru-RU"/>
        </w:rPr>
        <w:t>_________</w:t>
      </w:r>
      <w:r w:rsidRPr="00A763E1">
        <w:rPr>
          <w:bCs/>
          <w:sz w:val="22"/>
          <w:szCs w:val="22"/>
        </w:rPr>
        <w:t xml:space="preserve"> 20</w:t>
      </w:r>
      <w:r w:rsidR="00A763E1" w:rsidRPr="00A763E1">
        <w:rPr>
          <w:bCs/>
          <w:sz w:val="22"/>
          <w:szCs w:val="22"/>
        </w:rPr>
        <w:t>___</w:t>
      </w:r>
      <w:r w:rsidRPr="00A763E1">
        <w:rPr>
          <w:bCs/>
          <w:sz w:val="22"/>
          <w:szCs w:val="22"/>
        </w:rPr>
        <w:t xml:space="preserve"> г.</w:t>
      </w:r>
    </w:p>
    <w:p w14:paraId="284666D9" w14:textId="77777777" w:rsidR="00847BF5" w:rsidRDefault="00847BF5">
      <w:pPr>
        <w:jc w:val="center"/>
        <w:rPr>
          <w:b/>
          <w:color w:val="000000"/>
          <w:sz w:val="22"/>
          <w:szCs w:val="22"/>
          <w:lang w:eastAsia="ru-RU"/>
        </w:rPr>
      </w:pPr>
    </w:p>
    <w:p w14:paraId="2FE46016" w14:textId="77777777" w:rsidR="00847BF5" w:rsidRDefault="00000000">
      <w:pPr>
        <w:jc w:val="center"/>
        <w:rPr>
          <w:b/>
          <w:color w:val="000000"/>
          <w:sz w:val="22"/>
          <w:szCs w:val="22"/>
          <w:lang w:eastAsia="ru-RU"/>
        </w:rPr>
      </w:pPr>
      <w:r>
        <w:rPr>
          <w:b/>
          <w:color w:val="000000"/>
          <w:sz w:val="22"/>
          <w:szCs w:val="22"/>
          <w:lang w:eastAsia="ru-RU"/>
        </w:rPr>
        <w:t>Перечень водителей Заказчика и порядок оказания услуги</w:t>
      </w:r>
    </w:p>
    <w:p w14:paraId="6746E9E2" w14:textId="77777777" w:rsidR="00847BF5" w:rsidRDefault="00000000">
      <w:pPr>
        <w:jc w:val="center"/>
        <w:rPr>
          <w:b/>
          <w:color w:val="000000"/>
          <w:sz w:val="22"/>
          <w:szCs w:val="22"/>
          <w:lang w:eastAsia="ru-RU"/>
        </w:rPr>
      </w:pPr>
      <w:r>
        <w:rPr>
          <w:b/>
          <w:color w:val="000000"/>
          <w:sz w:val="22"/>
          <w:szCs w:val="22"/>
          <w:lang w:eastAsia="ru-RU"/>
        </w:rPr>
        <w:t>по медицинскому осмотру</w:t>
      </w:r>
    </w:p>
    <w:p w14:paraId="26875E4B" w14:textId="77777777" w:rsidR="00847BF5" w:rsidRDefault="00847BF5">
      <w:pPr>
        <w:jc w:val="center"/>
        <w:rPr>
          <w:color w:val="000000"/>
          <w:sz w:val="22"/>
          <w:szCs w:val="22"/>
          <w:lang w:eastAsia="ru-RU"/>
        </w:rPr>
      </w:pPr>
    </w:p>
    <w:p w14:paraId="323918E5" w14:textId="6946271F" w:rsidR="00847BF5" w:rsidRDefault="00000000">
      <w:pPr>
        <w:jc w:val="both"/>
        <w:rPr>
          <w:color w:val="000000"/>
          <w:sz w:val="22"/>
          <w:szCs w:val="22"/>
        </w:rPr>
      </w:pPr>
      <w:r>
        <w:rPr>
          <w:b/>
          <w:color w:val="FF0000"/>
          <w:sz w:val="22"/>
          <w:szCs w:val="22"/>
        </w:rPr>
        <w:t xml:space="preserve">           </w:t>
      </w:r>
      <w:r w:rsidR="00A763E1" w:rsidRPr="00A763E1">
        <w:rPr>
          <w:b/>
          <w:sz w:val="22"/>
          <w:szCs w:val="22"/>
        </w:rPr>
        <w:t>ООО</w:t>
      </w:r>
      <w:r w:rsidR="00A763E1">
        <w:rPr>
          <w:b/>
          <w:color w:val="FF0000"/>
          <w:sz w:val="22"/>
          <w:szCs w:val="22"/>
        </w:rPr>
        <w:t xml:space="preserve"> «____________________________»</w:t>
      </w:r>
      <w:r w:rsidR="00A763E1">
        <w:rPr>
          <w:b/>
          <w:sz w:val="22"/>
          <w:szCs w:val="22"/>
        </w:rPr>
        <w:t>,</w:t>
      </w:r>
      <w:r w:rsidR="00A763E1">
        <w:rPr>
          <w:sz w:val="22"/>
          <w:szCs w:val="22"/>
        </w:rPr>
        <w:t xml:space="preserve"> именуемое в дальнейшем «Заказчик», </w:t>
      </w:r>
      <w:r w:rsidR="00A763E1" w:rsidRPr="00A763E1">
        <w:rPr>
          <w:bCs/>
          <w:sz w:val="22"/>
          <w:szCs w:val="22"/>
        </w:rPr>
        <w:t xml:space="preserve">в лице </w:t>
      </w:r>
      <w:r w:rsidR="00A763E1">
        <w:rPr>
          <w:bCs/>
          <w:color w:val="FF0000"/>
          <w:sz w:val="22"/>
          <w:szCs w:val="22"/>
        </w:rPr>
        <w:t xml:space="preserve">__________________________, </w:t>
      </w:r>
      <w:r w:rsidR="00A763E1" w:rsidRPr="00A763E1">
        <w:rPr>
          <w:bCs/>
          <w:sz w:val="22"/>
          <w:szCs w:val="22"/>
        </w:rPr>
        <w:t>действующего (ей) на основании</w:t>
      </w:r>
      <w:r w:rsidR="00A763E1">
        <w:rPr>
          <w:bCs/>
          <w:color w:val="FF0000"/>
          <w:sz w:val="22"/>
          <w:szCs w:val="22"/>
        </w:rPr>
        <w:t xml:space="preserve"> ______________________________</w:t>
      </w:r>
      <w:r w:rsidR="00A763E1">
        <w:rPr>
          <w:sz w:val="22"/>
          <w:szCs w:val="22"/>
        </w:rPr>
        <w:t xml:space="preserve">, </w:t>
      </w:r>
      <w:r>
        <w:rPr>
          <w:sz w:val="22"/>
          <w:szCs w:val="22"/>
        </w:rPr>
        <w:t xml:space="preserve">с одной стороны, и </w:t>
      </w:r>
      <w:r w:rsidRPr="00A763E1">
        <w:rPr>
          <w:b/>
          <w:sz w:val="22"/>
          <w:szCs w:val="22"/>
        </w:rPr>
        <w:t>ООО «</w:t>
      </w:r>
      <w:proofErr w:type="spellStart"/>
      <w:r w:rsidRPr="00A763E1">
        <w:rPr>
          <w:b/>
          <w:sz w:val="22"/>
          <w:szCs w:val="22"/>
        </w:rPr>
        <w:t>ПредРейс</w:t>
      </w:r>
      <w:proofErr w:type="spellEnd"/>
      <w:r w:rsidRPr="00A763E1">
        <w:rPr>
          <w:b/>
          <w:sz w:val="22"/>
          <w:szCs w:val="22"/>
        </w:rPr>
        <w:t>»</w:t>
      </w:r>
      <w:r w:rsidRPr="00A763E1">
        <w:rPr>
          <w:bCs/>
          <w:sz w:val="22"/>
          <w:szCs w:val="22"/>
        </w:rPr>
        <w:t>,</w:t>
      </w:r>
      <w:r w:rsidRPr="00A763E1">
        <w:rPr>
          <w:b/>
          <w:bCs/>
          <w:sz w:val="22"/>
          <w:szCs w:val="22"/>
        </w:rPr>
        <w:t xml:space="preserve"> </w:t>
      </w:r>
      <w:r>
        <w:rPr>
          <w:sz w:val="22"/>
          <w:szCs w:val="22"/>
        </w:rPr>
        <w:t>именуемое в дальнейшем «Исполнитель», в лице г</w:t>
      </w:r>
      <w:r>
        <w:rPr>
          <w:color w:val="000000"/>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w:t>
      </w:r>
      <w:r>
        <w:rPr>
          <w:color w:val="000000"/>
          <w:sz w:val="22"/>
          <w:szCs w:val="22"/>
        </w:rPr>
        <w:t xml:space="preserve">настоящим согласовали Перечень </w:t>
      </w:r>
      <w:r>
        <w:rPr>
          <w:color w:val="000000"/>
          <w:sz w:val="22"/>
          <w:szCs w:val="22"/>
          <w:lang w:eastAsia="ru-RU"/>
        </w:rPr>
        <w:t>водителей Заказчика</w:t>
      </w:r>
      <w:r>
        <w:rPr>
          <w:color w:val="000000"/>
          <w:sz w:val="22"/>
          <w:szCs w:val="22"/>
        </w:rPr>
        <w:t>, перед выпуском на линию которых производится предрейсовый (</w:t>
      </w:r>
      <w:proofErr w:type="spellStart"/>
      <w:r>
        <w:rPr>
          <w:color w:val="000000"/>
          <w:sz w:val="22"/>
          <w:szCs w:val="22"/>
        </w:rPr>
        <w:t>предсменный</w:t>
      </w:r>
      <w:proofErr w:type="spellEnd"/>
      <w:r>
        <w:rPr>
          <w:color w:val="000000"/>
          <w:sz w:val="22"/>
          <w:szCs w:val="22"/>
        </w:rPr>
        <w:t>) медицинский осмотр:</w:t>
      </w:r>
    </w:p>
    <w:p w14:paraId="537CE521" w14:textId="77777777" w:rsidR="00847BF5" w:rsidRDefault="00847BF5">
      <w:pPr>
        <w:jc w:val="both"/>
        <w:rPr>
          <w:color w:val="000000"/>
          <w:sz w:val="22"/>
          <w:szCs w:val="22"/>
        </w:rPr>
      </w:pPr>
    </w:p>
    <w:tbl>
      <w:tblPr>
        <w:tblW w:w="3457"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3293"/>
        <w:gridCol w:w="3517"/>
      </w:tblGrid>
      <w:tr w:rsidR="00847BF5" w14:paraId="673C4E6E" w14:textId="77777777">
        <w:trPr>
          <w:jc w:val="center"/>
        </w:trPr>
        <w:tc>
          <w:tcPr>
            <w:tcW w:w="216" w:type="pct"/>
            <w:vAlign w:val="center"/>
          </w:tcPr>
          <w:p w14:paraId="796EF7F4" w14:textId="77777777" w:rsidR="00847BF5" w:rsidRDefault="00000000">
            <w:pPr>
              <w:pStyle w:val="Normalunindented"/>
              <w:keepNext/>
              <w:spacing w:before="0" w:after="0"/>
              <w:jc w:val="center"/>
            </w:pPr>
            <w:r>
              <w:t>№</w:t>
            </w:r>
          </w:p>
        </w:tc>
        <w:tc>
          <w:tcPr>
            <w:tcW w:w="2315" w:type="pct"/>
            <w:tcBorders>
              <w:right w:val="single" w:sz="4" w:space="0" w:color="auto"/>
            </w:tcBorders>
            <w:vAlign w:val="center"/>
          </w:tcPr>
          <w:p w14:paraId="312B4B18" w14:textId="77777777" w:rsidR="00847BF5" w:rsidRDefault="00000000">
            <w:pPr>
              <w:pStyle w:val="Normalunindented"/>
              <w:keepNext/>
              <w:spacing w:before="0" w:after="0" w:line="240" w:lineRule="auto"/>
              <w:jc w:val="center"/>
            </w:pPr>
            <w:r>
              <w:t>Ф.И.О. водителя Заказчика</w:t>
            </w:r>
          </w:p>
        </w:tc>
        <w:tc>
          <w:tcPr>
            <w:tcW w:w="2470" w:type="pct"/>
            <w:tcBorders>
              <w:left w:val="single" w:sz="4" w:space="0" w:color="auto"/>
            </w:tcBorders>
            <w:vAlign w:val="center"/>
          </w:tcPr>
          <w:p w14:paraId="64ECB082" w14:textId="77777777" w:rsidR="00847BF5" w:rsidRDefault="00000000">
            <w:pPr>
              <w:pStyle w:val="Normalunindented"/>
              <w:keepNext/>
              <w:spacing w:before="0" w:after="0" w:line="240" w:lineRule="auto"/>
              <w:jc w:val="center"/>
            </w:pPr>
            <w:r>
              <w:t>Дата рождения</w:t>
            </w:r>
            <w:r>
              <w:rPr>
                <w:lang w:val="en-US"/>
              </w:rPr>
              <w:t xml:space="preserve"> </w:t>
            </w:r>
            <w:r>
              <w:t>водителя</w:t>
            </w:r>
          </w:p>
        </w:tc>
      </w:tr>
      <w:tr w:rsidR="00847BF5" w14:paraId="277BB1B4" w14:textId="77777777">
        <w:trPr>
          <w:jc w:val="center"/>
        </w:trPr>
        <w:tc>
          <w:tcPr>
            <w:tcW w:w="216" w:type="pct"/>
            <w:vAlign w:val="center"/>
          </w:tcPr>
          <w:p w14:paraId="0F99BEAF" w14:textId="77777777" w:rsidR="00847BF5" w:rsidRDefault="00000000">
            <w:pPr>
              <w:pStyle w:val="Normalunindented"/>
              <w:keepNext/>
              <w:jc w:val="center"/>
            </w:pPr>
            <w:r>
              <w:t>1</w:t>
            </w:r>
          </w:p>
        </w:tc>
        <w:tc>
          <w:tcPr>
            <w:tcW w:w="2315" w:type="pct"/>
            <w:tcBorders>
              <w:right w:val="single" w:sz="4" w:space="0" w:color="auto"/>
            </w:tcBorders>
            <w:vAlign w:val="center"/>
          </w:tcPr>
          <w:p w14:paraId="1835088F" w14:textId="79736FC1" w:rsidR="00847BF5" w:rsidRDefault="00847BF5">
            <w:pPr>
              <w:shd w:val="clear" w:color="auto" w:fill="FFFFFF"/>
              <w:suppressAutoHyphens w:val="0"/>
              <w:jc w:val="center"/>
              <w:rPr>
                <w:sz w:val="22"/>
                <w:szCs w:val="22"/>
              </w:rPr>
            </w:pPr>
          </w:p>
        </w:tc>
        <w:tc>
          <w:tcPr>
            <w:tcW w:w="2470" w:type="pct"/>
            <w:tcBorders>
              <w:left w:val="single" w:sz="4" w:space="0" w:color="auto"/>
            </w:tcBorders>
            <w:vAlign w:val="center"/>
          </w:tcPr>
          <w:p w14:paraId="45960647" w14:textId="445E8725" w:rsidR="00847BF5" w:rsidRDefault="00847BF5">
            <w:pPr>
              <w:spacing w:line="256" w:lineRule="auto"/>
              <w:jc w:val="center"/>
              <w:rPr>
                <w:sz w:val="22"/>
                <w:szCs w:val="22"/>
              </w:rPr>
            </w:pPr>
          </w:p>
        </w:tc>
      </w:tr>
    </w:tbl>
    <w:p w14:paraId="4F5D0D0C" w14:textId="77777777" w:rsidR="00847BF5" w:rsidRDefault="00847BF5">
      <w:pPr>
        <w:jc w:val="both"/>
        <w:rPr>
          <w:color w:val="000000"/>
          <w:sz w:val="22"/>
          <w:szCs w:val="22"/>
        </w:rPr>
      </w:pPr>
    </w:p>
    <w:p w14:paraId="3FCA6A37" w14:textId="77777777" w:rsidR="00847BF5" w:rsidRDefault="00847BF5">
      <w:pPr>
        <w:jc w:val="both"/>
        <w:rPr>
          <w:color w:val="000000"/>
          <w:sz w:val="22"/>
          <w:szCs w:val="22"/>
          <w:lang w:eastAsia="ru-RU"/>
        </w:rPr>
      </w:pPr>
    </w:p>
    <w:p w14:paraId="53598630" w14:textId="77777777" w:rsidR="00847BF5" w:rsidRDefault="00000000">
      <w:pPr>
        <w:pStyle w:val="a7"/>
        <w:numPr>
          <w:ilvl w:val="0"/>
          <w:numId w:val="9"/>
        </w:numPr>
        <w:spacing w:after="0" w:line="240" w:lineRule="auto"/>
        <w:jc w:val="both"/>
        <w:rPr>
          <w:rFonts w:ascii="Times New Roman" w:hAnsi="Times New Roman"/>
          <w:b/>
          <w:color w:val="000000"/>
        </w:rPr>
      </w:pPr>
      <w:r>
        <w:rPr>
          <w:rFonts w:ascii="Times New Roman" w:hAnsi="Times New Roman"/>
          <w:b/>
          <w:color w:val="000000"/>
        </w:rPr>
        <w:t>Организация и порядок проведения медицинских осмотров.</w:t>
      </w:r>
    </w:p>
    <w:p w14:paraId="2C7DC0D9" w14:textId="2ACD5F55"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Медицинские осмотры водителей осуществляются медицинским персоналом Исполнителя в соответствии</w:t>
      </w:r>
      <w:r>
        <w:rPr>
          <w:rFonts w:ascii="Times New Roman" w:hAnsi="Times New Roman"/>
        </w:rPr>
        <w:t xml:space="preserve"> с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2003 г. №2510/9468-03-</w:t>
      </w:r>
      <w:r w:rsidRPr="006372D9">
        <w:rPr>
          <w:rFonts w:ascii="Times New Roman" w:hAnsi="Times New Roman"/>
        </w:rPr>
        <w:t xml:space="preserve">32 «О предрейсовых медицинских осмотрах водителей транспортных средств», </w:t>
      </w:r>
      <w:r w:rsidR="006372D9" w:rsidRPr="006372D9">
        <w:rPr>
          <w:rFonts w:ascii="Times New Roman" w:hAnsi="Times New Roman"/>
        </w:rPr>
        <w:t xml:space="preserve">приказом Минздрава РФ от 30.05.2023 № 266н, </w:t>
      </w:r>
      <w:r w:rsidRPr="006372D9">
        <w:rPr>
          <w:rFonts w:ascii="Times New Roman" w:hAnsi="Times New Roman"/>
        </w:rPr>
        <w:t xml:space="preserve">и с методическими рекомендациями «Медицинское обеспечение безопасности дорожного движения. Организация </w:t>
      </w:r>
      <w:r>
        <w:rPr>
          <w:rFonts w:ascii="Times New Roman" w:hAnsi="Times New Roman"/>
          <w:color w:val="000000"/>
        </w:rPr>
        <w:t>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6F5BFD66" w14:textId="77777777"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14:paraId="37153794" w14:textId="77777777"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недопуске водителя к управлению транспортным средством </w:t>
      </w:r>
      <w:r>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Pr>
          <w:rFonts w:ascii="Times New Roman" w:hAnsi="Times New Roman"/>
          <w:color w:val="000000"/>
        </w:rPr>
        <w:t>.</w:t>
      </w:r>
    </w:p>
    <w:p w14:paraId="4401F69E" w14:textId="77777777"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Медицинский осмотр включает проведение медицинским персоналом Исполнителя следующих мероприятий:</w:t>
      </w:r>
    </w:p>
    <w:p w14:paraId="1A5EDAAD" w14:textId="77777777" w:rsidR="00847BF5"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сбор анамнеза;</w:t>
      </w:r>
    </w:p>
    <w:p w14:paraId="43F7D911" w14:textId="77777777" w:rsidR="00847BF5"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определение артериального давления и пульса у водителей Заказчика;</w:t>
      </w:r>
    </w:p>
    <w:p w14:paraId="164F4030" w14:textId="77777777" w:rsidR="00847BF5"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14:paraId="795E3133" w14:textId="77777777" w:rsidR="00847BF5"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14:paraId="2D926179" w14:textId="77777777" w:rsidR="00847BF5"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14:paraId="63B220D1" w14:textId="77777777" w:rsidR="00847BF5"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lastRenderedPageBreak/>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14:paraId="43A1E52A" w14:textId="77777777"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 xml:space="preserve">Водители не допускаются к управлению транспортным средством в случаях: </w:t>
      </w:r>
    </w:p>
    <w:p w14:paraId="34E16409" w14:textId="77777777" w:rsidR="00847BF5" w:rsidRDefault="00000000">
      <w:pPr>
        <w:pStyle w:val="a7"/>
        <w:numPr>
          <w:ilvl w:val="0"/>
          <w:numId w:val="5"/>
        </w:numPr>
        <w:spacing w:after="0" w:line="240" w:lineRule="auto"/>
        <w:jc w:val="both"/>
        <w:rPr>
          <w:rFonts w:ascii="Times New Roman" w:hAnsi="Times New Roman"/>
          <w:color w:val="000000"/>
        </w:rPr>
      </w:pPr>
      <w:r>
        <w:rPr>
          <w:rFonts w:ascii="Times New Roman" w:hAnsi="Times New Roman"/>
          <w:color w:val="000000"/>
        </w:rPr>
        <w:t xml:space="preserve">выявления признаков временной нетрудоспособности; </w:t>
      </w:r>
    </w:p>
    <w:p w14:paraId="45C776B3" w14:textId="77777777" w:rsidR="00847BF5" w:rsidRDefault="00000000">
      <w:pPr>
        <w:pStyle w:val="a7"/>
        <w:numPr>
          <w:ilvl w:val="0"/>
          <w:numId w:val="5"/>
        </w:numPr>
        <w:spacing w:after="0" w:line="240" w:lineRule="auto"/>
        <w:jc w:val="both"/>
        <w:rPr>
          <w:rFonts w:ascii="Times New Roman" w:hAnsi="Times New Roman"/>
          <w:color w:val="000000"/>
        </w:rPr>
      </w:pPr>
      <w:r>
        <w:rPr>
          <w:rFonts w:ascii="Times New Roman" w:hAnsi="Times New Roman"/>
          <w:color w:val="000000"/>
        </w:rPr>
        <w:t xml:space="preserve">положительной пробы на алкоголь, другие психотропные вещества и наркотики в выдыхаемом воздухе или биологических субстратах; </w:t>
      </w:r>
    </w:p>
    <w:p w14:paraId="10218B2B" w14:textId="77777777" w:rsidR="00847BF5" w:rsidRDefault="00000000">
      <w:pPr>
        <w:pStyle w:val="a7"/>
        <w:numPr>
          <w:ilvl w:val="0"/>
          <w:numId w:val="5"/>
        </w:numPr>
        <w:spacing w:after="0" w:line="240" w:lineRule="auto"/>
        <w:jc w:val="both"/>
        <w:rPr>
          <w:rFonts w:ascii="Times New Roman" w:hAnsi="Times New Roman"/>
          <w:color w:val="000000"/>
        </w:rPr>
      </w:pPr>
      <w:r>
        <w:rPr>
          <w:rFonts w:ascii="Times New Roman" w:hAnsi="Times New Roman"/>
          <w:color w:val="000000"/>
        </w:rPr>
        <w:t>выявления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71E4B7CD" w14:textId="77777777"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При допуске к рейсу водителя на путевом листе ставится отметка «</w:t>
      </w:r>
      <w:r>
        <w:rPr>
          <w:rFonts w:ascii="Times New Roman" w:hAnsi="Times New Roman"/>
        </w:rPr>
        <w:t xml:space="preserve">Прошел </w:t>
      </w:r>
      <w:proofErr w:type="gramStart"/>
      <w:r>
        <w:rPr>
          <w:rFonts w:ascii="Times New Roman" w:hAnsi="Times New Roman"/>
        </w:rPr>
        <w:t>предрейсовый  (</w:t>
      </w:r>
      <w:proofErr w:type="spellStart"/>
      <w:proofErr w:type="gramEnd"/>
      <w:r>
        <w:rPr>
          <w:rFonts w:ascii="Times New Roman" w:hAnsi="Times New Roman"/>
        </w:rPr>
        <w:t>предсменный</w:t>
      </w:r>
      <w:proofErr w:type="spellEnd"/>
      <w:r>
        <w:rPr>
          <w:rFonts w:ascii="Times New Roman" w:hAnsi="Times New Roman"/>
        </w:rPr>
        <w:t>) медицинский осмотр, к исполнению трудовых обязанностей допущен</w:t>
      </w:r>
      <w:r>
        <w:rPr>
          <w:rFonts w:ascii="Times New Roman" w:hAnsi="Times New Roman"/>
          <w:color w:val="000000"/>
        </w:rPr>
        <w:t>», дата, время фамилия, инициалы и подпись медицинского работника, проводившего осмотр.</w:t>
      </w:r>
    </w:p>
    <w:p w14:paraId="6E6C22BD" w14:textId="77777777" w:rsidR="00847BF5"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По результатам медицинского осмотра ведется журнал медицинских предрейсовых (</w:t>
      </w:r>
      <w:proofErr w:type="spellStart"/>
      <w:r>
        <w:rPr>
          <w:rFonts w:ascii="Times New Roman" w:hAnsi="Times New Roman"/>
          <w:color w:val="000000"/>
        </w:rPr>
        <w:t>предсменных</w:t>
      </w:r>
      <w:proofErr w:type="spellEnd"/>
      <w:r>
        <w:rPr>
          <w:rFonts w:ascii="Times New Roman" w:hAnsi="Times New Roman"/>
          <w:color w:val="000000"/>
        </w:rPr>
        <w:t xml:space="preserve">) осмотров водителей, в который заносятся результаты освидетельствования. </w:t>
      </w:r>
      <w:r>
        <w:rPr>
          <w:rFonts w:ascii="Times New Roman" w:hAnsi="Times New Roman"/>
        </w:rPr>
        <w:t>По результатам проводимых Исполнителем медицинских осмотров водители Заказчика допускаются либо не допускаются к управлению транспортным средством.</w:t>
      </w:r>
    </w:p>
    <w:p w14:paraId="457DA2D2" w14:textId="77777777" w:rsidR="00847BF5" w:rsidRDefault="00847BF5">
      <w:pPr>
        <w:jc w:val="center"/>
        <w:rPr>
          <w:color w:val="000000"/>
          <w:sz w:val="22"/>
          <w:szCs w:val="22"/>
          <w:lang w:eastAsia="ru-RU"/>
        </w:rPr>
      </w:pPr>
    </w:p>
    <w:p w14:paraId="7FDC3D5C" w14:textId="77777777" w:rsidR="00847BF5" w:rsidRDefault="00847BF5">
      <w:pPr>
        <w:jc w:val="center"/>
        <w:rPr>
          <w:color w:val="000000"/>
          <w:sz w:val="22"/>
          <w:szCs w:val="22"/>
          <w:lang w:eastAsia="ru-RU"/>
        </w:rPr>
      </w:pPr>
    </w:p>
    <w:tbl>
      <w:tblPr>
        <w:tblW w:w="9465" w:type="dxa"/>
        <w:tblInd w:w="1384" w:type="dxa"/>
        <w:tblLayout w:type="fixed"/>
        <w:tblLook w:val="0000" w:firstRow="0" w:lastRow="0" w:firstColumn="0" w:lastColumn="0" w:noHBand="0" w:noVBand="0"/>
      </w:tblPr>
      <w:tblGrid>
        <w:gridCol w:w="4732"/>
        <w:gridCol w:w="4733"/>
      </w:tblGrid>
      <w:tr w:rsidR="00847BF5" w14:paraId="7644B3F2" w14:textId="77777777">
        <w:tc>
          <w:tcPr>
            <w:tcW w:w="4732" w:type="dxa"/>
            <w:shd w:val="clear" w:color="auto" w:fill="auto"/>
          </w:tcPr>
          <w:p w14:paraId="3F2AE1EA" w14:textId="77777777" w:rsidR="00847BF5" w:rsidRPr="00A763E1" w:rsidRDefault="00000000">
            <w:pPr>
              <w:pStyle w:val="ae"/>
              <w:widowControl w:val="0"/>
              <w:jc w:val="both"/>
              <w:rPr>
                <w:sz w:val="22"/>
                <w:szCs w:val="22"/>
                <w:lang w:eastAsia="ru-RU"/>
              </w:rPr>
            </w:pPr>
            <w:r>
              <w:rPr>
                <w:sz w:val="22"/>
                <w:szCs w:val="22"/>
                <w:lang w:eastAsia="ru-RU"/>
              </w:rPr>
              <w:t>Исполнитель</w:t>
            </w:r>
            <w:r w:rsidRPr="00A763E1">
              <w:rPr>
                <w:sz w:val="22"/>
                <w:szCs w:val="22"/>
                <w:lang w:eastAsia="ru-RU"/>
              </w:rPr>
              <w:t>:</w:t>
            </w:r>
          </w:p>
          <w:p w14:paraId="6B29B2A2" w14:textId="77777777" w:rsidR="00847BF5" w:rsidRPr="00A763E1" w:rsidRDefault="00000000">
            <w:pPr>
              <w:pStyle w:val="ae"/>
              <w:widowControl w:val="0"/>
              <w:spacing w:after="0"/>
              <w:jc w:val="both"/>
              <w:rPr>
                <w:color w:val="FF0000"/>
                <w:sz w:val="22"/>
                <w:szCs w:val="22"/>
                <w:lang w:eastAsia="ru-RU"/>
              </w:rPr>
            </w:pPr>
            <w:r w:rsidRPr="00A763E1">
              <w:rPr>
                <w:sz w:val="22"/>
                <w:szCs w:val="22"/>
                <w:lang w:eastAsia="ru-RU"/>
              </w:rPr>
              <w:t>__________________/ Городков Д.В.</w:t>
            </w:r>
          </w:p>
          <w:p w14:paraId="39B6EEE2" w14:textId="77777777" w:rsidR="00847BF5" w:rsidRPr="00A763E1" w:rsidRDefault="00000000">
            <w:pPr>
              <w:widowControl w:val="0"/>
              <w:jc w:val="both"/>
              <w:rPr>
                <w:color w:val="000000"/>
                <w:sz w:val="22"/>
                <w:szCs w:val="22"/>
                <w:lang w:eastAsia="ru-RU"/>
              </w:rPr>
            </w:pPr>
            <w:proofErr w:type="spellStart"/>
            <w:r>
              <w:rPr>
                <w:color w:val="000000"/>
                <w:sz w:val="22"/>
                <w:szCs w:val="22"/>
                <w:lang w:eastAsia="ru-RU"/>
              </w:rPr>
              <w:t>м</w:t>
            </w:r>
            <w:r w:rsidRPr="00A763E1">
              <w:rPr>
                <w:color w:val="000000"/>
                <w:sz w:val="22"/>
                <w:szCs w:val="22"/>
                <w:lang w:eastAsia="ru-RU"/>
              </w:rPr>
              <w:t>.</w:t>
            </w:r>
            <w:proofErr w:type="gramStart"/>
            <w:r>
              <w:rPr>
                <w:color w:val="000000"/>
                <w:sz w:val="22"/>
                <w:szCs w:val="22"/>
                <w:lang w:eastAsia="ru-RU"/>
              </w:rPr>
              <w:t>п</w:t>
            </w:r>
            <w:proofErr w:type="spellEnd"/>
            <w:r w:rsidRPr="00A763E1">
              <w:rPr>
                <w:color w:val="000000"/>
                <w:sz w:val="22"/>
                <w:szCs w:val="22"/>
                <w:lang w:eastAsia="ru-RU"/>
              </w:rPr>
              <w:t>.</w:t>
            </w:r>
            <w:r>
              <w:rPr>
                <w:color w:val="FFFFFF" w:themeColor="background1"/>
                <w:sz w:val="22"/>
                <w:szCs w:val="22"/>
                <w:lang w:val="en-US" w:eastAsia="ru-RU"/>
              </w:rPr>
              <w:t>stamp</w:t>
            </w:r>
            <w:proofErr w:type="gramEnd"/>
            <w:r w:rsidRPr="00A763E1">
              <w:rPr>
                <w:color w:val="FFFFFF" w:themeColor="background1"/>
                <w:sz w:val="22"/>
                <w:szCs w:val="22"/>
                <w:lang w:eastAsia="ru-RU"/>
              </w:rPr>
              <w:t>!</w:t>
            </w:r>
          </w:p>
          <w:p w14:paraId="39F71BA9" w14:textId="77777777" w:rsidR="00847BF5" w:rsidRDefault="00000000">
            <w:pPr>
              <w:pStyle w:val="ae"/>
              <w:widowControl w:val="0"/>
              <w:jc w:val="both"/>
              <w:rPr>
                <w:sz w:val="22"/>
                <w:szCs w:val="22"/>
                <w:lang w:eastAsia="ru-RU"/>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c>
          <w:tcPr>
            <w:tcW w:w="4733" w:type="dxa"/>
            <w:shd w:val="clear" w:color="auto" w:fill="auto"/>
          </w:tcPr>
          <w:p w14:paraId="57ECE7C7" w14:textId="77777777" w:rsidR="00847BF5" w:rsidRDefault="00000000">
            <w:pPr>
              <w:pStyle w:val="ae"/>
              <w:widowControl w:val="0"/>
              <w:rPr>
                <w:sz w:val="22"/>
                <w:szCs w:val="22"/>
              </w:rPr>
            </w:pPr>
            <w:r>
              <w:rPr>
                <w:sz w:val="22"/>
                <w:szCs w:val="22"/>
                <w:lang w:eastAsia="ru-RU"/>
              </w:rPr>
              <w:t xml:space="preserve">Заказчик: </w:t>
            </w:r>
          </w:p>
          <w:p w14:paraId="36849EC7" w14:textId="7E316F53" w:rsidR="00847BF5" w:rsidRDefault="00000000">
            <w:pPr>
              <w:widowControl w:val="0"/>
              <w:ind w:left="-1"/>
              <w:jc w:val="both"/>
              <w:rPr>
                <w:color w:val="000000"/>
                <w:sz w:val="22"/>
                <w:szCs w:val="22"/>
                <w:lang w:eastAsia="ru-RU"/>
              </w:rPr>
            </w:pPr>
            <w:r>
              <w:rPr>
                <w:color w:val="000000"/>
                <w:sz w:val="22"/>
                <w:szCs w:val="22"/>
                <w:lang w:eastAsia="ru-RU"/>
              </w:rPr>
              <w:t>_____________________/</w:t>
            </w:r>
            <w:r w:rsidR="00A763E1">
              <w:rPr>
                <w:color w:val="FF0000"/>
                <w:sz w:val="22"/>
                <w:szCs w:val="22"/>
                <w:lang w:eastAsia="ru-RU"/>
              </w:rPr>
              <w:t>_________</w:t>
            </w:r>
          </w:p>
          <w:p w14:paraId="18CBF7D6" w14:textId="77777777" w:rsidR="00847BF5" w:rsidRDefault="00000000">
            <w:pPr>
              <w:widowControl w:val="0"/>
              <w:jc w:val="both"/>
              <w:rPr>
                <w:color w:val="000000"/>
                <w:sz w:val="22"/>
                <w:szCs w:val="22"/>
                <w:lang w:eastAsia="ru-RU"/>
              </w:rPr>
            </w:pPr>
            <w:proofErr w:type="spellStart"/>
            <w:r>
              <w:rPr>
                <w:color w:val="000000"/>
                <w:sz w:val="22"/>
                <w:szCs w:val="22"/>
                <w:lang w:eastAsia="ru-RU"/>
              </w:rPr>
              <w:t>м.п</w:t>
            </w:r>
            <w:proofErr w:type="spellEnd"/>
            <w:r>
              <w:rPr>
                <w:color w:val="000000"/>
                <w:sz w:val="22"/>
                <w:szCs w:val="22"/>
                <w:lang w:eastAsia="ru-RU"/>
              </w:rPr>
              <w:t xml:space="preserve">. </w:t>
            </w:r>
            <w:r>
              <w:rPr>
                <w:sz w:val="22"/>
                <w:szCs w:val="22"/>
              </w:rPr>
              <w:t>(при наличии)</w:t>
            </w:r>
          </w:p>
          <w:p w14:paraId="63EF816A" w14:textId="77777777" w:rsidR="00847BF5" w:rsidRDefault="00000000">
            <w:pPr>
              <w:pStyle w:val="ae"/>
              <w:widowControl w:val="0"/>
              <w:rPr>
                <w:sz w:val="22"/>
                <w:szCs w:val="22"/>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r>
    </w:tbl>
    <w:p w14:paraId="44B82F18" w14:textId="77777777" w:rsidR="00847BF5" w:rsidRDefault="00847BF5">
      <w:pPr>
        <w:jc w:val="center"/>
        <w:rPr>
          <w:color w:val="000000"/>
          <w:sz w:val="22"/>
          <w:szCs w:val="22"/>
          <w:lang w:eastAsia="ru-RU"/>
        </w:rPr>
      </w:pPr>
    </w:p>
    <w:p w14:paraId="68F38003" w14:textId="77777777" w:rsidR="00847BF5" w:rsidRDefault="00000000">
      <w:pPr>
        <w:pageBreakBefore/>
        <w:jc w:val="right"/>
        <w:rPr>
          <w:bCs/>
          <w:color w:val="000000"/>
          <w:sz w:val="22"/>
          <w:szCs w:val="22"/>
        </w:rPr>
      </w:pPr>
      <w:r>
        <w:rPr>
          <w:bCs/>
          <w:color w:val="000000"/>
          <w:sz w:val="22"/>
          <w:szCs w:val="22"/>
        </w:rPr>
        <w:lastRenderedPageBreak/>
        <w:t xml:space="preserve">Приложение № 2 </w:t>
      </w:r>
    </w:p>
    <w:p w14:paraId="6082DA31" w14:textId="77777777" w:rsidR="00847BF5" w:rsidRDefault="00000000">
      <w:pPr>
        <w:pStyle w:val="a5"/>
        <w:jc w:val="right"/>
        <w:rPr>
          <w:rFonts w:ascii="Times New Roman" w:hAnsi="Times New Roman" w:cs="Times New Roman"/>
          <w:b w:val="0"/>
          <w:sz w:val="22"/>
          <w:szCs w:val="22"/>
        </w:rPr>
      </w:pPr>
      <w:r>
        <w:rPr>
          <w:rFonts w:ascii="Times New Roman" w:hAnsi="Times New Roman" w:cs="Times New Roman"/>
          <w:b w:val="0"/>
          <w:bCs/>
          <w:color w:val="000000"/>
          <w:sz w:val="22"/>
          <w:szCs w:val="22"/>
        </w:rPr>
        <w:t xml:space="preserve">к договору оказания услуг </w:t>
      </w:r>
      <w:r>
        <w:rPr>
          <w:rFonts w:ascii="Times New Roman" w:hAnsi="Times New Roman" w:cs="Times New Roman"/>
          <w:b w:val="0"/>
          <w:sz w:val="22"/>
          <w:szCs w:val="22"/>
        </w:rPr>
        <w:t>по проведению предрейсовых (</w:t>
      </w:r>
      <w:proofErr w:type="spellStart"/>
      <w:r>
        <w:rPr>
          <w:rFonts w:ascii="Times New Roman" w:hAnsi="Times New Roman" w:cs="Times New Roman"/>
          <w:b w:val="0"/>
          <w:sz w:val="22"/>
          <w:szCs w:val="22"/>
        </w:rPr>
        <w:t>предсменных</w:t>
      </w:r>
      <w:proofErr w:type="spellEnd"/>
      <w:r>
        <w:rPr>
          <w:rFonts w:ascii="Times New Roman" w:hAnsi="Times New Roman" w:cs="Times New Roman"/>
          <w:b w:val="0"/>
          <w:sz w:val="22"/>
          <w:szCs w:val="22"/>
        </w:rPr>
        <w:t>)</w:t>
      </w:r>
    </w:p>
    <w:p w14:paraId="16F9613F" w14:textId="77777777" w:rsidR="00847BF5" w:rsidRDefault="00000000">
      <w:pPr>
        <w:jc w:val="right"/>
        <w:rPr>
          <w:bCs/>
          <w:color w:val="000000"/>
          <w:sz w:val="22"/>
          <w:szCs w:val="22"/>
        </w:rPr>
      </w:pPr>
      <w:r>
        <w:rPr>
          <w:sz w:val="22"/>
          <w:szCs w:val="22"/>
        </w:rPr>
        <w:t>медицинских осмотров и контролю технического состояния ТС</w:t>
      </w:r>
      <w:r>
        <w:rPr>
          <w:bCs/>
          <w:color w:val="000000"/>
          <w:sz w:val="22"/>
          <w:szCs w:val="22"/>
        </w:rPr>
        <w:t xml:space="preserve"> </w:t>
      </w:r>
    </w:p>
    <w:p w14:paraId="78146063" w14:textId="31CB1591" w:rsidR="00847BF5" w:rsidRPr="00A763E1" w:rsidRDefault="00A763E1">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г.</w:t>
      </w:r>
    </w:p>
    <w:p w14:paraId="40C2A023" w14:textId="77777777" w:rsidR="00847BF5" w:rsidRDefault="00847BF5">
      <w:pPr>
        <w:jc w:val="center"/>
        <w:rPr>
          <w:color w:val="000000"/>
          <w:sz w:val="22"/>
          <w:szCs w:val="22"/>
        </w:rPr>
      </w:pPr>
    </w:p>
    <w:p w14:paraId="05864765" w14:textId="77777777" w:rsidR="00847BF5" w:rsidRDefault="00000000">
      <w:pPr>
        <w:jc w:val="center"/>
        <w:rPr>
          <w:b/>
          <w:sz w:val="22"/>
          <w:szCs w:val="22"/>
        </w:rPr>
      </w:pPr>
      <w:r>
        <w:rPr>
          <w:b/>
          <w:sz w:val="22"/>
          <w:szCs w:val="22"/>
        </w:rPr>
        <w:t>Перечень транспортных средств Заказчика</w:t>
      </w:r>
      <w:r>
        <w:rPr>
          <w:b/>
          <w:color w:val="000000"/>
          <w:sz w:val="22"/>
          <w:szCs w:val="22"/>
          <w:lang w:eastAsia="ru-RU"/>
        </w:rPr>
        <w:t xml:space="preserve"> и порядок оказания </w:t>
      </w:r>
      <w:r>
        <w:rPr>
          <w:b/>
          <w:sz w:val="22"/>
          <w:szCs w:val="22"/>
        </w:rPr>
        <w:t xml:space="preserve">услуги </w:t>
      </w:r>
    </w:p>
    <w:p w14:paraId="0B6D97A8" w14:textId="77777777" w:rsidR="00847BF5" w:rsidRDefault="00000000">
      <w:pPr>
        <w:jc w:val="center"/>
        <w:rPr>
          <w:b/>
          <w:color w:val="000000"/>
          <w:sz w:val="22"/>
          <w:szCs w:val="22"/>
        </w:rPr>
      </w:pPr>
      <w:r>
        <w:rPr>
          <w:b/>
          <w:sz w:val="22"/>
          <w:szCs w:val="22"/>
        </w:rPr>
        <w:t>по проведению контроля технического состояния ТС</w:t>
      </w:r>
    </w:p>
    <w:p w14:paraId="065FB0B9" w14:textId="77777777" w:rsidR="00847BF5" w:rsidRDefault="00847BF5">
      <w:pPr>
        <w:jc w:val="center"/>
        <w:rPr>
          <w:color w:val="000000"/>
          <w:sz w:val="22"/>
          <w:szCs w:val="22"/>
        </w:rPr>
      </w:pPr>
    </w:p>
    <w:p w14:paraId="200B4E86" w14:textId="1527F840" w:rsidR="00847BF5" w:rsidRDefault="00000000">
      <w:pPr>
        <w:ind w:firstLine="284"/>
        <w:jc w:val="both"/>
        <w:rPr>
          <w:color w:val="000000"/>
          <w:sz w:val="22"/>
          <w:szCs w:val="22"/>
          <w:lang w:eastAsia="ru-RU"/>
        </w:rPr>
      </w:pPr>
      <w:r>
        <w:rPr>
          <w:b/>
          <w:color w:val="FF0000"/>
          <w:sz w:val="22"/>
          <w:szCs w:val="22"/>
        </w:rPr>
        <w:t xml:space="preserve">    </w:t>
      </w:r>
      <w:r w:rsidR="00A763E1" w:rsidRPr="00A763E1">
        <w:rPr>
          <w:b/>
          <w:sz w:val="22"/>
          <w:szCs w:val="22"/>
        </w:rPr>
        <w:t>ООО</w:t>
      </w:r>
      <w:r w:rsidR="00A763E1">
        <w:rPr>
          <w:b/>
          <w:color w:val="FF0000"/>
          <w:sz w:val="22"/>
          <w:szCs w:val="22"/>
        </w:rPr>
        <w:t xml:space="preserve"> «____________________________»</w:t>
      </w:r>
      <w:r w:rsidR="00A763E1">
        <w:rPr>
          <w:b/>
          <w:sz w:val="22"/>
          <w:szCs w:val="22"/>
        </w:rPr>
        <w:t>,</w:t>
      </w:r>
      <w:r w:rsidR="00A763E1">
        <w:rPr>
          <w:sz w:val="22"/>
          <w:szCs w:val="22"/>
        </w:rPr>
        <w:t xml:space="preserve"> именуемое в дальнейшем «Заказчик», </w:t>
      </w:r>
      <w:r w:rsidR="00A763E1" w:rsidRPr="00A763E1">
        <w:rPr>
          <w:bCs/>
          <w:sz w:val="22"/>
          <w:szCs w:val="22"/>
        </w:rPr>
        <w:t xml:space="preserve">в лице </w:t>
      </w:r>
      <w:r w:rsidR="00A763E1">
        <w:rPr>
          <w:bCs/>
          <w:color w:val="FF0000"/>
          <w:sz w:val="22"/>
          <w:szCs w:val="22"/>
        </w:rPr>
        <w:t xml:space="preserve">__________________________, </w:t>
      </w:r>
      <w:r w:rsidR="00A763E1" w:rsidRPr="00A763E1">
        <w:rPr>
          <w:bCs/>
          <w:sz w:val="22"/>
          <w:szCs w:val="22"/>
        </w:rPr>
        <w:t>действующего (ей) на основании</w:t>
      </w:r>
      <w:r w:rsidR="00A763E1">
        <w:rPr>
          <w:bCs/>
          <w:color w:val="FF0000"/>
          <w:sz w:val="22"/>
          <w:szCs w:val="22"/>
        </w:rPr>
        <w:t xml:space="preserve"> ______________________________</w:t>
      </w:r>
      <w:r w:rsidR="00A763E1">
        <w:rPr>
          <w:sz w:val="22"/>
          <w:szCs w:val="22"/>
        </w:rPr>
        <w:t xml:space="preserve">, </w:t>
      </w:r>
      <w:r>
        <w:rPr>
          <w:sz w:val="22"/>
          <w:szCs w:val="22"/>
        </w:rPr>
        <w:t xml:space="preserve">с одной стороны, и </w:t>
      </w:r>
      <w:r w:rsidRPr="00A763E1">
        <w:rPr>
          <w:b/>
          <w:sz w:val="22"/>
          <w:szCs w:val="22"/>
        </w:rPr>
        <w:t>ООО «</w:t>
      </w:r>
      <w:proofErr w:type="spellStart"/>
      <w:r w:rsidRPr="00A763E1">
        <w:rPr>
          <w:b/>
          <w:sz w:val="22"/>
          <w:szCs w:val="22"/>
        </w:rPr>
        <w:t>ПредРейс</w:t>
      </w:r>
      <w:proofErr w:type="spellEnd"/>
      <w:r w:rsidRPr="00A763E1">
        <w:rPr>
          <w:b/>
          <w:sz w:val="22"/>
          <w:szCs w:val="22"/>
        </w:rPr>
        <w:t>»</w:t>
      </w:r>
      <w:r w:rsidRPr="00A763E1">
        <w:rPr>
          <w:bCs/>
          <w:sz w:val="22"/>
          <w:szCs w:val="22"/>
        </w:rPr>
        <w:t>,</w:t>
      </w:r>
      <w:r w:rsidRPr="00A763E1">
        <w:rPr>
          <w:b/>
          <w:bCs/>
          <w:sz w:val="22"/>
          <w:szCs w:val="22"/>
        </w:rPr>
        <w:t xml:space="preserve"> </w:t>
      </w:r>
      <w:r>
        <w:rPr>
          <w:sz w:val="22"/>
          <w:szCs w:val="22"/>
        </w:rPr>
        <w:t>именуемое в дальнейшем «Исполнитель», в лице г</w:t>
      </w:r>
      <w:r>
        <w:rPr>
          <w:color w:val="000000"/>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w:t>
      </w:r>
      <w:r>
        <w:rPr>
          <w:color w:val="000000"/>
          <w:sz w:val="22"/>
          <w:szCs w:val="22"/>
        </w:rPr>
        <w:t xml:space="preserve">настоящим согласовали Перечень </w:t>
      </w:r>
      <w:r>
        <w:rPr>
          <w:color w:val="000000"/>
          <w:sz w:val="22"/>
          <w:szCs w:val="22"/>
          <w:lang w:eastAsia="ru-RU"/>
        </w:rPr>
        <w:t>транспортных средств Заказчика</w:t>
      </w:r>
      <w:r>
        <w:rPr>
          <w:color w:val="000000"/>
          <w:sz w:val="22"/>
          <w:szCs w:val="22"/>
        </w:rPr>
        <w:t>, перед выпуском на линию которых производится предрейсовый контроль технического состояния ТС:</w:t>
      </w:r>
    </w:p>
    <w:p w14:paraId="6CD02FB0" w14:textId="77777777" w:rsidR="00847BF5" w:rsidRDefault="00847BF5">
      <w:pPr>
        <w:jc w:val="center"/>
        <w:rPr>
          <w:color w:val="000000"/>
          <w:sz w:val="22"/>
          <w:szCs w:val="22"/>
        </w:rPr>
      </w:pPr>
    </w:p>
    <w:tbl>
      <w:tblPr>
        <w:tblW w:w="4729"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2683"/>
        <w:gridCol w:w="3111"/>
        <w:gridCol w:w="3679"/>
      </w:tblGrid>
      <w:tr w:rsidR="00847BF5" w14:paraId="4CF2F213" w14:textId="77777777">
        <w:trPr>
          <w:jc w:val="center"/>
        </w:trPr>
        <w:tc>
          <w:tcPr>
            <w:tcW w:w="210" w:type="pct"/>
            <w:vAlign w:val="center"/>
          </w:tcPr>
          <w:p w14:paraId="09C257F2" w14:textId="77777777" w:rsidR="00847BF5" w:rsidRDefault="00000000">
            <w:pPr>
              <w:pStyle w:val="Normalunindented"/>
              <w:keepNext/>
              <w:spacing w:before="0" w:after="0"/>
              <w:jc w:val="center"/>
            </w:pPr>
            <w:r>
              <w:t>№</w:t>
            </w:r>
          </w:p>
        </w:tc>
        <w:tc>
          <w:tcPr>
            <w:tcW w:w="1357" w:type="pct"/>
            <w:tcBorders>
              <w:right w:val="single" w:sz="4" w:space="0" w:color="auto"/>
            </w:tcBorders>
            <w:vAlign w:val="center"/>
          </w:tcPr>
          <w:p w14:paraId="7FB48CB1" w14:textId="77777777" w:rsidR="00847BF5" w:rsidRDefault="00000000">
            <w:pPr>
              <w:pStyle w:val="Normalunindented"/>
              <w:keepNext/>
              <w:spacing w:before="0" w:after="0" w:line="240" w:lineRule="auto"/>
              <w:jc w:val="center"/>
            </w:pPr>
            <w:r>
              <w:t>Тип транспортного средства</w:t>
            </w:r>
          </w:p>
        </w:tc>
        <w:tc>
          <w:tcPr>
            <w:tcW w:w="1573" w:type="pct"/>
            <w:tcBorders>
              <w:right w:val="single" w:sz="4" w:space="0" w:color="auto"/>
            </w:tcBorders>
            <w:vAlign w:val="center"/>
          </w:tcPr>
          <w:p w14:paraId="4C8661D4" w14:textId="77777777" w:rsidR="00847BF5" w:rsidRDefault="00000000">
            <w:pPr>
              <w:pStyle w:val="Normalunindented"/>
              <w:keepNext/>
              <w:spacing w:before="0" w:after="0" w:line="240" w:lineRule="auto"/>
              <w:jc w:val="center"/>
            </w:pPr>
            <w:r>
              <w:t>Марка и модель</w:t>
            </w:r>
          </w:p>
          <w:p w14:paraId="5A63E1D9" w14:textId="77777777" w:rsidR="00847BF5" w:rsidRDefault="00000000">
            <w:pPr>
              <w:pStyle w:val="Normalunindented"/>
              <w:keepNext/>
              <w:spacing w:before="0" w:after="0" w:line="240" w:lineRule="auto"/>
              <w:jc w:val="center"/>
            </w:pPr>
            <w:r>
              <w:t>транспортного средства</w:t>
            </w:r>
          </w:p>
        </w:tc>
        <w:tc>
          <w:tcPr>
            <w:tcW w:w="1860" w:type="pct"/>
            <w:tcBorders>
              <w:left w:val="single" w:sz="4" w:space="0" w:color="auto"/>
            </w:tcBorders>
            <w:vAlign w:val="center"/>
          </w:tcPr>
          <w:p w14:paraId="44DC27E2" w14:textId="77777777" w:rsidR="00847BF5" w:rsidRDefault="00000000">
            <w:pPr>
              <w:pStyle w:val="Normalunindented"/>
              <w:keepNext/>
              <w:spacing w:before="0" w:after="0" w:line="240" w:lineRule="auto"/>
              <w:jc w:val="center"/>
            </w:pPr>
            <w:r>
              <w:t>Государственный регистрационный номер транспортного средства</w:t>
            </w:r>
          </w:p>
        </w:tc>
      </w:tr>
      <w:tr w:rsidR="00847BF5" w14:paraId="0A5FD539" w14:textId="77777777">
        <w:trPr>
          <w:jc w:val="center"/>
        </w:trPr>
        <w:tc>
          <w:tcPr>
            <w:tcW w:w="210" w:type="pct"/>
            <w:vAlign w:val="center"/>
          </w:tcPr>
          <w:p w14:paraId="1F3DAF1A" w14:textId="77777777" w:rsidR="00847BF5" w:rsidRDefault="00000000">
            <w:pPr>
              <w:pStyle w:val="Normalunindented"/>
              <w:keepNext/>
              <w:jc w:val="center"/>
            </w:pPr>
            <w:r>
              <w:t>1</w:t>
            </w:r>
          </w:p>
        </w:tc>
        <w:tc>
          <w:tcPr>
            <w:tcW w:w="1357" w:type="pct"/>
            <w:tcBorders>
              <w:right w:val="single" w:sz="4" w:space="0" w:color="auto"/>
            </w:tcBorders>
            <w:vAlign w:val="center"/>
          </w:tcPr>
          <w:p w14:paraId="1C733703" w14:textId="4CBDF587" w:rsidR="00847BF5" w:rsidRDefault="00847BF5">
            <w:pPr>
              <w:shd w:val="clear" w:color="auto" w:fill="FFFFFF"/>
              <w:suppressAutoHyphens w:val="0"/>
              <w:jc w:val="center"/>
              <w:rPr>
                <w:sz w:val="22"/>
                <w:szCs w:val="22"/>
              </w:rPr>
            </w:pPr>
          </w:p>
        </w:tc>
        <w:tc>
          <w:tcPr>
            <w:tcW w:w="1573" w:type="pct"/>
            <w:tcBorders>
              <w:right w:val="single" w:sz="4" w:space="0" w:color="auto"/>
            </w:tcBorders>
            <w:vAlign w:val="center"/>
          </w:tcPr>
          <w:p w14:paraId="0B123B45" w14:textId="7C57BB6B" w:rsidR="00847BF5" w:rsidRDefault="00847BF5">
            <w:pPr>
              <w:spacing w:line="256" w:lineRule="auto"/>
              <w:jc w:val="center"/>
              <w:rPr>
                <w:sz w:val="22"/>
                <w:szCs w:val="22"/>
              </w:rPr>
            </w:pPr>
          </w:p>
        </w:tc>
        <w:tc>
          <w:tcPr>
            <w:tcW w:w="1860" w:type="pct"/>
            <w:tcBorders>
              <w:left w:val="single" w:sz="4" w:space="0" w:color="auto"/>
            </w:tcBorders>
            <w:vAlign w:val="center"/>
          </w:tcPr>
          <w:p w14:paraId="55787CFD" w14:textId="7E7C29AD" w:rsidR="00847BF5" w:rsidRDefault="00847BF5">
            <w:pPr>
              <w:spacing w:line="256" w:lineRule="auto"/>
              <w:jc w:val="center"/>
              <w:rPr>
                <w:sz w:val="22"/>
                <w:szCs w:val="22"/>
              </w:rPr>
            </w:pPr>
          </w:p>
        </w:tc>
      </w:tr>
    </w:tbl>
    <w:p w14:paraId="1983A0FC" w14:textId="77777777" w:rsidR="00847BF5" w:rsidRDefault="00847BF5">
      <w:pPr>
        <w:jc w:val="center"/>
        <w:rPr>
          <w:color w:val="000000"/>
          <w:sz w:val="22"/>
          <w:szCs w:val="22"/>
        </w:rPr>
      </w:pPr>
    </w:p>
    <w:p w14:paraId="69C39CA4" w14:textId="77777777" w:rsidR="00847BF5" w:rsidRDefault="00000000">
      <w:pPr>
        <w:pStyle w:val="a7"/>
        <w:numPr>
          <w:ilvl w:val="0"/>
          <w:numId w:val="8"/>
        </w:numPr>
        <w:spacing w:after="0" w:line="240" w:lineRule="auto"/>
        <w:jc w:val="both"/>
        <w:rPr>
          <w:rFonts w:ascii="Times New Roman" w:hAnsi="Times New Roman"/>
          <w:color w:val="000000"/>
        </w:rPr>
      </w:pPr>
      <w:bookmarkStart w:id="13" w:name="_Ref7432097"/>
      <w:r>
        <w:rPr>
          <w:rFonts w:ascii="Times New Roman" w:hAnsi="Times New Roman"/>
          <w:b/>
          <w:color w:val="000000"/>
        </w:rPr>
        <w:t>Организация и порядок проведения контроля технического состояния транспортных средств Заказчика.</w:t>
      </w:r>
      <w:bookmarkEnd w:id="13"/>
    </w:p>
    <w:p w14:paraId="105D2928"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rPr>
        <w:t>При проведении контроля проверяется работоспособность и состояние основных узлов, механизмов, агрегатов, элементов и систем транспортного средства Заказчика, согласно перечня в настоящем Приложении,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 (далее - Технический регламент), и Постановления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(далее – ПДД).</w:t>
      </w:r>
    </w:p>
    <w:p w14:paraId="61009462"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bookmarkStart w:id="14" w:name="_Ref7532089"/>
      <w:r>
        <w:rPr>
          <w:rFonts w:ascii="Times New Roman" w:hAnsi="Times New Roman"/>
          <w:w w:val="105"/>
        </w:rPr>
        <w:t>Перед</w:t>
      </w:r>
      <w:r>
        <w:rPr>
          <w:rFonts w:ascii="Times New Roman" w:hAnsi="Times New Roman"/>
          <w:spacing w:val="-20"/>
          <w:w w:val="105"/>
        </w:rPr>
        <w:t xml:space="preserve"> </w:t>
      </w:r>
      <w:r>
        <w:rPr>
          <w:rFonts w:ascii="Times New Roman" w:hAnsi="Times New Roman"/>
          <w:w w:val="105"/>
        </w:rPr>
        <w:t>проведением</w:t>
      </w:r>
      <w:r>
        <w:rPr>
          <w:rFonts w:ascii="Times New Roman" w:hAnsi="Times New Roman"/>
          <w:spacing w:val="-19"/>
          <w:w w:val="105"/>
        </w:rPr>
        <w:t xml:space="preserve"> </w:t>
      </w:r>
      <w:r>
        <w:rPr>
          <w:rFonts w:ascii="Times New Roman" w:hAnsi="Times New Roman"/>
          <w:w w:val="105"/>
        </w:rPr>
        <w:t>контроля технического состояния</w:t>
      </w:r>
      <w:r>
        <w:rPr>
          <w:rFonts w:ascii="Times New Roman" w:hAnsi="Times New Roman"/>
          <w:spacing w:val="-19"/>
          <w:w w:val="105"/>
        </w:rPr>
        <w:t xml:space="preserve"> </w:t>
      </w:r>
      <w:r>
        <w:rPr>
          <w:rFonts w:ascii="Times New Roman" w:hAnsi="Times New Roman"/>
          <w:w w:val="105"/>
        </w:rPr>
        <w:t>ТС</w:t>
      </w:r>
      <w:r>
        <w:rPr>
          <w:rFonts w:ascii="Times New Roman" w:hAnsi="Times New Roman"/>
          <w:spacing w:val="-19"/>
          <w:w w:val="105"/>
        </w:rPr>
        <w:t xml:space="preserve"> в</w:t>
      </w:r>
      <w:r>
        <w:rPr>
          <w:rFonts w:ascii="Times New Roman" w:hAnsi="Times New Roman"/>
          <w:w w:val="105"/>
        </w:rPr>
        <w:t>одители</w:t>
      </w:r>
      <w:r>
        <w:rPr>
          <w:rFonts w:ascii="Times New Roman" w:hAnsi="Times New Roman"/>
          <w:spacing w:val="-19"/>
          <w:w w:val="105"/>
        </w:rPr>
        <w:t xml:space="preserve"> </w:t>
      </w:r>
      <w:r>
        <w:rPr>
          <w:rFonts w:ascii="Times New Roman" w:hAnsi="Times New Roman"/>
          <w:w w:val="105"/>
        </w:rPr>
        <w:t>обязаны</w:t>
      </w:r>
      <w:r>
        <w:rPr>
          <w:rFonts w:ascii="Times New Roman" w:hAnsi="Times New Roman"/>
          <w:spacing w:val="-19"/>
          <w:w w:val="105"/>
        </w:rPr>
        <w:t xml:space="preserve"> </w:t>
      </w:r>
      <w:r>
        <w:rPr>
          <w:rFonts w:ascii="Times New Roman" w:hAnsi="Times New Roman"/>
          <w:w w:val="105"/>
        </w:rPr>
        <w:t>предъявить</w:t>
      </w:r>
      <w:r>
        <w:rPr>
          <w:rFonts w:ascii="Times New Roman" w:hAnsi="Times New Roman"/>
          <w:spacing w:val="-19"/>
          <w:w w:val="105"/>
        </w:rPr>
        <w:t xml:space="preserve"> </w:t>
      </w:r>
      <w:r>
        <w:rPr>
          <w:rFonts w:ascii="Times New Roman" w:hAnsi="Times New Roman"/>
          <w:w w:val="105"/>
        </w:rPr>
        <w:t>Контролеру:</w:t>
      </w:r>
      <w:bookmarkEnd w:id="14"/>
      <w:r>
        <w:rPr>
          <w:rFonts w:ascii="Times New Roman" w:hAnsi="Times New Roman"/>
          <w:w w:val="105"/>
        </w:rPr>
        <w:t xml:space="preserve"> </w:t>
      </w:r>
    </w:p>
    <w:p w14:paraId="6E495DEC" w14:textId="77777777" w:rsidR="00847BF5"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а) свидетельство о регистрации транспортного</w:t>
      </w:r>
      <w:r>
        <w:rPr>
          <w:rFonts w:ascii="Times New Roman" w:hAnsi="Times New Roman"/>
          <w:spacing w:val="-38"/>
          <w:w w:val="105"/>
        </w:rPr>
        <w:t xml:space="preserve"> </w:t>
      </w:r>
      <w:r>
        <w:rPr>
          <w:rFonts w:ascii="Times New Roman" w:hAnsi="Times New Roman"/>
          <w:w w:val="105"/>
        </w:rPr>
        <w:t>средства;</w:t>
      </w:r>
    </w:p>
    <w:p w14:paraId="0FA51D46" w14:textId="77777777" w:rsidR="00847BF5"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 xml:space="preserve">б) водительское удостоверение; </w:t>
      </w:r>
    </w:p>
    <w:p w14:paraId="4C60C7B1" w14:textId="77777777" w:rsidR="00847BF5"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в) путевой лист;</w:t>
      </w:r>
    </w:p>
    <w:p w14:paraId="37D9B328" w14:textId="77777777" w:rsidR="00847BF5"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г) полис ОСАГО.</w:t>
      </w:r>
    </w:p>
    <w:p w14:paraId="35BAE7EA"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Услуги по проведению контроля технического состояния ТС оказываются путем проверки их технического состояния на соответствие</w:t>
      </w:r>
      <w:r>
        <w:rPr>
          <w:rFonts w:ascii="Times New Roman" w:hAnsi="Times New Roman"/>
          <w:spacing w:val="-16"/>
          <w:w w:val="105"/>
        </w:rPr>
        <w:t xml:space="preserve"> </w:t>
      </w:r>
      <w:r>
        <w:rPr>
          <w:rFonts w:ascii="Times New Roman" w:hAnsi="Times New Roman"/>
          <w:w w:val="105"/>
        </w:rPr>
        <w:t>требованиям</w:t>
      </w:r>
      <w:r>
        <w:rPr>
          <w:rFonts w:ascii="Times New Roman" w:hAnsi="Times New Roman"/>
          <w:spacing w:val="-16"/>
          <w:w w:val="105"/>
        </w:rPr>
        <w:t xml:space="preserve"> </w:t>
      </w:r>
      <w:r>
        <w:rPr>
          <w:rFonts w:ascii="Times New Roman" w:hAnsi="Times New Roman"/>
          <w:w w:val="105"/>
        </w:rPr>
        <w:t>правил</w:t>
      </w:r>
      <w:r>
        <w:rPr>
          <w:rFonts w:ascii="Times New Roman" w:hAnsi="Times New Roman"/>
          <w:spacing w:val="-16"/>
          <w:w w:val="105"/>
        </w:rPr>
        <w:t xml:space="preserve"> </w:t>
      </w:r>
      <w:r>
        <w:rPr>
          <w:rFonts w:ascii="Times New Roman" w:hAnsi="Times New Roman"/>
          <w:w w:val="105"/>
        </w:rPr>
        <w:t>дорожного</w:t>
      </w:r>
      <w:r>
        <w:rPr>
          <w:rFonts w:ascii="Times New Roman" w:hAnsi="Times New Roman"/>
          <w:spacing w:val="-15"/>
          <w:w w:val="105"/>
        </w:rPr>
        <w:t xml:space="preserve"> </w:t>
      </w:r>
      <w:r>
        <w:rPr>
          <w:rFonts w:ascii="Times New Roman" w:hAnsi="Times New Roman"/>
          <w:w w:val="105"/>
        </w:rPr>
        <w:t>движения,</w:t>
      </w:r>
      <w:r>
        <w:rPr>
          <w:rFonts w:ascii="Times New Roman" w:hAnsi="Times New Roman"/>
          <w:spacing w:val="-1"/>
          <w:w w:val="105"/>
        </w:rPr>
        <w:t xml:space="preserve"> </w:t>
      </w:r>
      <w:r>
        <w:rPr>
          <w:rFonts w:ascii="Times New Roman" w:hAnsi="Times New Roman"/>
          <w:w w:val="105"/>
        </w:rPr>
        <w:t>правил</w:t>
      </w:r>
      <w:r>
        <w:rPr>
          <w:rFonts w:ascii="Times New Roman" w:hAnsi="Times New Roman"/>
          <w:spacing w:val="-16"/>
          <w:w w:val="105"/>
        </w:rPr>
        <w:t xml:space="preserve"> </w:t>
      </w:r>
      <w:r>
        <w:rPr>
          <w:rFonts w:ascii="Times New Roman" w:hAnsi="Times New Roman"/>
          <w:w w:val="105"/>
        </w:rPr>
        <w:t>технической</w:t>
      </w:r>
      <w:r>
        <w:rPr>
          <w:rFonts w:ascii="Times New Roman" w:hAnsi="Times New Roman"/>
          <w:spacing w:val="-16"/>
          <w:w w:val="105"/>
        </w:rPr>
        <w:t xml:space="preserve"> </w:t>
      </w:r>
      <w:r>
        <w:rPr>
          <w:rFonts w:ascii="Times New Roman" w:hAnsi="Times New Roman"/>
          <w:w w:val="105"/>
        </w:rPr>
        <w:t>эксплуатации</w:t>
      </w:r>
      <w:r>
        <w:rPr>
          <w:rFonts w:ascii="Times New Roman" w:hAnsi="Times New Roman"/>
          <w:spacing w:val="-15"/>
          <w:w w:val="105"/>
        </w:rPr>
        <w:t xml:space="preserve"> </w:t>
      </w:r>
      <w:r>
        <w:rPr>
          <w:rFonts w:ascii="Times New Roman" w:hAnsi="Times New Roman"/>
          <w:w w:val="105"/>
        </w:rPr>
        <w:t>и</w:t>
      </w:r>
      <w:r>
        <w:rPr>
          <w:rFonts w:ascii="Times New Roman" w:hAnsi="Times New Roman"/>
          <w:spacing w:val="-16"/>
          <w:w w:val="105"/>
        </w:rPr>
        <w:t xml:space="preserve"> </w:t>
      </w:r>
      <w:r>
        <w:rPr>
          <w:rFonts w:ascii="Times New Roman" w:hAnsi="Times New Roman"/>
          <w:w w:val="105"/>
        </w:rPr>
        <w:t>других</w:t>
      </w:r>
      <w:r>
        <w:rPr>
          <w:rFonts w:ascii="Times New Roman" w:hAnsi="Times New Roman"/>
          <w:spacing w:val="-16"/>
          <w:w w:val="105"/>
        </w:rPr>
        <w:t xml:space="preserve"> </w:t>
      </w:r>
      <w:r>
        <w:rPr>
          <w:rFonts w:ascii="Times New Roman" w:hAnsi="Times New Roman"/>
          <w:w w:val="105"/>
        </w:rPr>
        <w:t>нормативно-технических документов, а именно:</w:t>
      </w:r>
    </w:p>
    <w:p w14:paraId="5E5FC270" w14:textId="77777777" w:rsidR="00847BF5"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соответствие суммарного люфта в рулевом управлении;</w:t>
      </w:r>
    </w:p>
    <w:p w14:paraId="1AB33900" w14:textId="77777777" w:rsidR="00847BF5"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работу стеклоомывателей;</w:t>
      </w:r>
    </w:p>
    <w:p w14:paraId="689E8792" w14:textId="77777777" w:rsidR="00847BF5"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работу в установленном режиме внешних световых приборов, звукового сигнала и аварийной сигнализации;</w:t>
      </w:r>
    </w:p>
    <w:p w14:paraId="24C3CC53" w14:textId="77777777" w:rsidR="00847BF5"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 xml:space="preserve">на работу рабочей и стояночной тормозных систем </w:t>
      </w:r>
      <w:r>
        <w:rPr>
          <w:rFonts w:ascii="Times New Roman" w:hAnsi="Times New Roman"/>
          <w:w w:val="105"/>
        </w:rPr>
        <w:t>транспортного средства;</w:t>
      </w:r>
    </w:p>
    <w:p w14:paraId="06824F4B" w14:textId="77777777" w:rsidR="00847BF5"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работу систем вентиляции и обогрева</w:t>
      </w:r>
      <w:r>
        <w:rPr>
          <w:rFonts w:ascii="Times New Roman" w:hAnsi="Times New Roman"/>
          <w:w w:val="105"/>
        </w:rPr>
        <w:t xml:space="preserve">. </w:t>
      </w:r>
    </w:p>
    <w:p w14:paraId="50289A21" w14:textId="77777777" w:rsidR="00847BF5" w:rsidRDefault="00000000">
      <w:pPr>
        <w:widowControl w:val="0"/>
        <w:ind w:left="844" w:right="-1"/>
        <w:jc w:val="both"/>
        <w:rPr>
          <w:sz w:val="22"/>
          <w:szCs w:val="22"/>
        </w:rPr>
      </w:pPr>
      <w:r>
        <w:rPr>
          <w:w w:val="105"/>
          <w:sz w:val="22"/>
          <w:szCs w:val="22"/>
        </w:rPr>
        <w:t>Транспортные средства, представляемые для проведения контроля технического состояния ТС, должны быть чистыми.</w:t>
      </w:r>
    </w:p>
    <w:p w14:paraId="40ADD26F" w14:textId="377CB6D1" w:rsidR="00847BF5"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Перед началом проведения контроля технического состояния ТС осуществляется идентификация водителя и транспортного средства. Идентификация заключается в визуальном контроле представленных документов по п.</w:t>
      </w:r>
      <w:r>
        <w:rPr>
          <w:rFonts w:ascii="Times New Roman" w:hAnsi="Times New Roman"/>
        </w:rPr>
        <w:fldChar w:fldCharType="begin"/>
      </w:r>
      <w:r>
        <w:rPr>
          <w:rFonts w:ascii="Times New Roman" w:hAnsi="Times New Roman"/>
        </w:rPr>
        <w:instrText xml:space="preserve"> REF _Ref7532089 \r \h  \* MERGEFORMAT </w:instrText>
      </w:r>
      <w:r>
        <w:rPr>
          <w:rFonts w:ascii="Times New Roman" w:hAnsi="Times New Roman"/>
        </w:rPr>
      </w:r>
      <w:r>
        <w:rPr>
          <w:rFonts w:ascii="Times New Roman" w:hAnsi="Times New Roman"/>
        </w:rPr>
        <w:fldChar w:fldCharType="separate"/>
      </w:r>
      <w:r w:rsidR="00A56E2C" w:rsidRPr="00A56E2C">
        <w:rPr>
          <w:rFonts w:ascii="Times New Roman" w:hAnsi="Times New Roman"/>
          <w:w w:val="105"/>
        </w:rPr>
        <w:t>1.2</w:t>
      </w:r>
      <w:r>
        <w:rPr>
          <w:rFonts w:ascii="Times New Roman" w:hAnsi="Times New Roman"/>
        </w:rPr>
        <w:fldChar w:fldCharType="end"/>
      </w:r>
      <w:r>
        <w:rPr>
          <w:rFonts w:ascii="Times New Roman" w:hAnsi="Times New Roman"/>
          <w:w w:val="105"/>
        </w:rPr>
        <w:t xml:space="preserve"> настоящего Приложения, осмотре</w:t>
      </w:r>
      <w:r>
        <w:rPr>
          <w:rFonts w:ascii="Times New Roman" w:hAnsi="Times New Roman"/>
          <w:spacing w:val="-11"/>
          <w:w w:val="105"/>
        </w:rPr>
        <w:t xml:space="preserve"> </w:t>
      </w:r>
      <w:r>
        <w:rPr>
          <w:rFonts w:ascii="Times New Roman" w:hAnsi="Times New Roman"/>
          <w:w w:val="105"/>
        </w:rPr>
        <w:t>и</w:t>
      </w:r>
      <w:r>
        <w:rPr>
          <w:rFonts w:ascii="Times New Roman" w:hAnsi="Times New Roman"/>
          <w:spacing w:val="-11"/>
          <w:w w:val="105"/>
        </w:rPr>
        <w:t xml:space="preserve"> </w:t>
      </w:r>
      <w:r>
        <w:rPr>
          <w:rFonts w:ascii="Times New Roman" w:hAnsi="Times New Roman"/>
          <w:w w:val="105"/>
        </w:rPr>
        <w:t>проверке</w:t>
      </w:r>
      <w:r>
        <w:rPr>
          <w:rFonts w:ascii="Times New Roman" w:hAnsi="Times New Roman"/>
          <w:spacing w:val="-11"/>
          <w:w w:val="105"/>
        </w:rPr>
        <w:t xml:space="preserve"> государственных регистрационных </w:t>
      </w:r>
      <w:r>
        <w:rPr>
          <w:rFonts w:ascii="Times New Roman" w:hAnsi="Times New Roman"/>
          <w:w w:val="105"/>
        </w:rPr>
        <w:t>номеров</w:t>
      </w:r>
      <w:r>
        <w:rPr>
          <w:rFonts w:ascii="Times New Roman" w:hAnsi="Times New Roman"/>
          <w:spacing w:val="-10"/>
          <w:w w:val="105"/>
        </w:rPr>
        <w:t xml:space="preserve"> т</w:t>
      </w:r>
      <w:r>
        <w:rPr>
          <w:rFonts w:ascii="Times New Roman" w:hAnsi="Times New Roman"/>
          <w:w w:val="105"/>
        </w:rPr>
        <w:t>ранспортного</w:t>
      </w:r>
      <w:r>
        <w:rPr>
          <w:rFonts w:ascii="Times New Roman" w:hAnsi="Times New Roman"/>
          <w:spacing w:val="-11"/>
          <w:w w:val="105"/>
        </w:rPr>
        <w:t xml:space="preserve"> </w:t>
      </w:r>
      <w:r>
        <w:rPr>
          <w:rFonts w:ascii="Times New Roman" w:hAnsi="Times New Roman"/>
          <w:w w:val="105"/>
        </w:rPr>
        <w:t>средства</w:t>
      </w:r>
      <w:r>
        <w:rPr>
          <w:rFonts w:ascii="Times New Roman" w:hAnsi="Times New Roman"/>
          <w:spacing w:val="-11"/>
          <w:w w:val="105"/>
        </w:rPr>
        <w:t xml:space="preserve"> </w:t>
      </w:r>
      <w:r>
        <w:rPr>
          <w:rFonts w:ascii="Times New Roman" w:hAnsi="Times New Roman"/>
          <w:w w:val="105"/>
        </w:rPr>
        <w:t>и</w:t>
      </w:r>
      <w:r>
        <w:rPr>
          <w:rFonts w:ascii="Times New Roman" w:hAnsi="Times New Roman"/>
          <w:spacing w:val="-10"/>
          <w:w w:val="105"/>
        </w:rPr>
        <w:t xml:space="preserve"> </w:t>
      </w:r>
      <w:r>
        <w:rPr>
          <w:rFonts w:ascii="Times New Roman" w:hAnsi="Times New Roman"/>
          <w:w w:val="105"/>
        </w:rPr>
        <w:t>их</w:t>
      </w:r>
      <w:r>
        <w:rPr>
          <w:rFonts w:ascii="Times New Roman" w:hAnsi="Times New Roman"/>
          <w:spacing w:val="-11"/>
          <w:w w:val="105"/>
        </w:rPr>
        <w:t xml:space="preserve"> </w:t>
      </w:r>
      <w:r>
        <w:rPr>
          <w:rFonts w:ascii="Times New Roman" w:hAnsi="Times New Roman"/>
          <w:w w:val="105"/>
        </w:rPr>
        <w:t>соответствия</w:t>
      </w:r>
      <w:r>
        <w:rPr>
          <w:rFonts w:ascii="Times New Roman" w:hAnsi="Times New Roman"/>
          <w:spacing w:val="-11"/>
          <w:w w:val="105"/>
        </w:rPr>
        <w:t xml:space="preserve"> </w:t>
      </w:r>
      <w:r>
        <w:rPr>
          <w:rFonts w:ascii="Times New Roman" w:hAnsi="Times New Roman"/>
          <w:w w:val="105"/>
        </w:rPr>
        <w:t>с</w:t>
      </w:r>
      <w:r>
        <w:rPr>
          <w:rFonts w:ascii="Times New Roman" w:hAnsi="Times New Roman"/>
          <w:spacing w:val="-10"/>
          <w:w w:val="105"/>
        </w:rPr>
        <w:t xml:space="preserve"> </w:t>
      </w:r>
      <w:r>
        <w:rPr>
          <w:rFonts w:ascii="Times New Roman" w:hAnsi="Times New Roman"/>
          <w:w w:val="105"/>
        </w:rPr>
        <w:t>данными</w:t>
      </w:r>
      <w:r>
        <w:rPr>
          <w:rFonts w:ascii="Times New Roman" w:hAnsi="Times New Roman"/>
          <w:spacing w:val="-11"/>
          <w:w w:val="105"/>
        </w:rPr>
        <w:t xml:space="preserve"> </w:t>
      </w:r>
      <w:r>
        <w:rPr>
          <w:rFonts w:ascii="Times New Roman" w:hAnsi="Times New Roman"/>
          <w:w w:val="105"/>
        </w:rPr>
        <w:t>указанными</w:t>
      </w:r>
      <w:r>
        <w:rPr>
          <w:rFonts w:ascii="Times New Roman" w:hAnsi="Times New Roman"/>
          <w:spacing w:val="-11"/>
          <w:w w:val="105"/>
        </w:rPr>
        <w:t xml:space="preserve"> </w:t>
      </w:r>
      <w:r>
        <w:rPr>
          <w:rFonts w:ascii="Times New Roman" w:hAnsi="Times New Roman"/>
          <w:w w:val="105"/>
        </w:rPr>
        <w:t>в</w:t>
      </w:r>
      <w:r>
        <w:rPr>
          <w:rFonts w:ascii="Times New Roman" w:hAnsi="Times New Roman"/>
          <w:spacing w:val="-10"/>
          <w:w w:val="105"/>
        </w:rPr>
        <w:t xml:space="preserve"> </w:t>
      </w:r>
      <w:r>
        <w:rPr>
          <w:rFonts w:ascii="Times New Roman" w:hAnsi="Times New Roman"/>
          <w:w w:val="105"/>
        </w:rPr>
        <w:t>путевом</w:t>
      </w:r>
      <w:r>
        <w:rPr>
          <w:rFonts w:ascii="Times New Roman" w:hAnsi="Times New Roman"/>
          <w:spacing w:val="-11"/>
          <w:w w:val="105"/>
        </w:rPr>
        <w:t xml:space="preserve"> </w:t>
      </w:r>
      <w:r>
        <w:rPr>
          <w:rFonts w:ascii="Times New Roman" w:hAnsi="Times New Roman"/>
          <w:w w:val="105"/>
        </w:rPr>
        <w:t>листе</w:t>
      </w:r>
      <w:r>
        <w:rPr>
          <w:rFonts w:ascii="Times New Roman" w:hAnsi="Times New Roman"/>
          <w:spacing w:val="-11"/>
          <w:w w:val="105"/>
        </w:rPr>
        <w:t xml:space="preserve"> </w:t>
      </w:r>
      <w:r>
        <w:rPr>
          <w:rFonts w:ascii="Times New Roman" w:hAnsi="Times New Roman"/>
          <w:w w:val="105"/>
        </w:rPr>
        <w:t>и регистрационном документе транспортного</w:t>
      </w:r>
      <w:r>
        <w:rPr>
          <w:rFonts w:ascii="Times New Roman" w:hAnsi="Times New Roman"/>
          <w:spacing w:val="-40"/>
          <w:w w:val="105"/>
        </w:rPr>
        <w:t xml:space="preserve"> </w:t>
      </w:r>
      <w:r>
        <w:rPr>
          <w:rFonts w:ascii="Times New Roman" w:hAnsi="Times New Roman"/>
          <w:w w:val="105"/>
        </w:rPr>
        <w:t>средства.</w:t>
      </w:r>
    </w:p>
    <w:p w14:paraId="676EBC1F"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К</w:t>
      </w:r>
      <w:r>
        <w:rPr>
          <w:rFonts w:ascii="Times New Roman" w:hAnsi="Times New Roman"/>
          <w:spacing w:val="-11"/>
          <w:w w:val="105"/>
        </w:rPr>
        <w:t xml:space="preserve"> </w:t>
      </w:r>
      <w:r>
        <w:rPr>
          <w:rFonts w:ascii="Times New Roman" w:hAnsi="Times New Roman"/>
          <w:w w:val="105"/>
        </w:rPr>
        <w:t>основным</w:t>
      </w:r>
      <w:r>
        <w:rPr>
          <w:rFonts w:ascii="Times New Roman" w:hAnsi="Times New Roman"/>
          <w:spacing w:val="-11"/>
          <w:w w:val="105"/>
        </w:rPr>
        <w:t xml:space="preserve"> </w:t>
      </w:r>
      <w:r>
        <w:rPr>
          <w:rFonts w:ascii="Times New Roman" w:hAnsi="Times New Roman"/>
          <w:w w:val="105"/>
        </w:rPr>
        <w:t>обязанностям</w:t>
      </w:r>
      <w:r>
        <w:rPr>
          <w:rFonts w:ascii="Times New Roman" w:hAnsi="Times New Roman"/>
          <w:spacing w:val="-10"/>
          <w:w w:val="105"/>
        </w:rPr>
        <w:t xml:space="preserve"> контролера</w:t>
      </w:r>
      <w:r>
        <w:rPr>
          <w:rFonts w:ascii="Times New Roman" w:hAnsi="Times New Roman"/>
          <w:spacing w:val="-11"/>
          <w:w w:val="105"/>
        </w:rPr>
        <w:t xml:space="preserve"> </w:t>
      </w:r>
      <w:r>
        <w:rPr>
          <w:rFonts w:ascii="Times New Roman" w:hAnsi="Times New Roman"/>
          <w:w w:val="105"/>
        </w:rPr>
        <w:t>при</w:t>
      </w:r>
      <w:r>
        <w:rPr>
          <w:rFonts w:ascii="Times New Roman" w:hAnsi="Times New Roman"/>
          <w:spacing w:val="-11"/>
          <w:w w:val="105"/>
        </w:rPr>
        <w:t xml:space="preserve"> </w:t>
      </w:r>
      <w:r>
        <w:rPr>
          <w:rFonts w:ascii="Times New Roman" w:hAnsi="Times New Roman"/>
          <w:w w:val="105"/>
        </w:rPr>
        <w:t>осуществлении</w:t>
      </w:r>
      <w:r>
        <w:rPr>
          <w:rFonts w:ascii="Times New Roman" w:hAnsi="Times New Roman"/>
          <w:spacing w:val="-10"/>
          <w:w w:val="105"/>
        </w:rPr>
        <w:t xml:space="preserve"> </w:t>
      </w:r>
      <w:r>
        <w:rPr>
          <w:rFonts w:ascii="Times New Roman" w:hAnsi="Times New Roman"/>
          <w:w w:val="105"/>
        </w:rPr>
        <w:t>контроля технического состояния</w:t>
      </w:r>
      <w:r>
        <w:rPr>
          <w:rFonts w:ascii="Times New Roman" w:hAnsi="Times New Roman"/>
          <w:spacing w:val="-10"/>
          <w:w w:val="105"/>
        </w:rPr>
        <w:t xml:space="preserve"> ТС</w:t>
      </w:r>
      <w:r>
        <w:rPr>
          <w:rFonts w:ascii="Times New Roman" w:hAnsi="Times New Roman"/>
          <w:w w:val="105"/>
        </w:rPr>
        <w:t xml:space="preserve"> относятся:</w:t>
      </w:r>
    </w:p>
    <w:p w14:paraId="1E33DC43" w14:textId="77777777" w:rsidR="00847BF5" w:rsidRDefault="00000000">
      <w:pPr>
        <w:pStyle w:val="a3"/>
        <w:ind w:left="851" w:right="-1"/>
        <w:jc w:val="both"/>
        <w:rPr>
          <w:rFonts w:ascii="Times New Roman" w:hAnsi="Times New Roman" w:cs="Times New Roman"/>
          <w:szCs w:val="22"/>
        </w:rPr>
      </w:pPr>
      <w:r>
        <w:rPr>
          <w:rFonts w:ascii="Times New Roman" w:hAnsi="Times New Roman" w:cs="Times New Roman"/>
          <w:w w:val="105"/>
          <w:szCs w:val="22"/>
        </w:rPr>
        <w:lastRenderedPageBreak/>
        <w:t>а)</w:t>
      </w:r>
      <w:r>
        <w:rPr>
          <w:rFonts w:ascii="Times New Roman" w:hAnsi="Times New Roman" w:cs="Times New Roman"/>
          <w:spacing w:val="-1"/>
          <w:w w:val="105"/>
          <w:szCs w:val="22"/>
        </w:rPr>
        <w:t xml:space="preserve"> </w:t>
      </w:r>
      <w:r>
        <w:rPr>
          <w:rFonts w:ascii="Times New Roman" w:hAnsi="Times New Roman" w:cs="Times New Roman"/>
          <w:w w:val="105"/>
          <w:szCs w:val="22"/>
        </w:rPr>
        <w:t>недопущение</w:t>
      </w:r>
      <w:r>
        <w:rPr>
          <w:rFonts w:ascii="Times New Roman" w:hAnsi="Times New Roman" w:cs="Times New Roman"/>
          <w:spacing w:val="-15"/>
          <w:w w:val="105"/>
          <w:szCs w:val="22"/>
        </w:rPr>
        <w:t xml:space="preserve"> </w:t>
      </w:r>
      <w:r>
        <w:rPr>
          <w:rFonts w:ascii="Times New Roman" w:hAnsi="Times New Roman" w:cs="Times New Roman"/>
          <w:w w:val="105"/>
          <w:szCs w:val="22"/>
        </w:rPr>
        <w:t>выезда</w:t>
      </w:r>
      <w:r>
        <w:rPr>
          <w:rFonts w:ascii="Times New Roman" w:hAnsi="Times New Roman" w:cs="Times New Roman"/>
          <w:spacing w:val="-15"/>
          <w:w w:val="105"/>
          <w:szCs w:val="22"/>
        </w:rPr>
        <w:t xml:space="preserve"> </w:t>
      </w:r>
      <w:r>
        <w:rPr>
          <w:rFonts w:ascii="Times New Roman" w:hAnsi="Times New Roman" w:cs="Times New Roman"/>
          <w:w w:val="105"/>
          <w:szCs w:val="22"/>
        </w:rPr>
        <w:t>на</w:t>
      </w:r>
      <w:r>
        <w:rPr>
          <w:rFonts w:ascii="Times New Roman" w:hAnsi="Times New Roman" w:cs="Times New Roman"/>
          <w:spacing w:val="-15"/>
          <w:w w:val="105"/>
          <w:szCs w:val="22"/>
        </w:rPr>
        <w:t xml:space="preserve"> </w:t>
      </w:r>
      <w:r>
        <w:rPr>
          <w:rFonts w:ascii="Times New Roman" w:hAnsi="Times New Roman" w:cs="Times New Roman"/>
          <w:w w:val="105"/>
          <w:szCs w:val="22"/>
        </w:rPr>
        <w:t>линию</w:t>
      </w:r>
      <w:r>
        <w:rPr>
          <w:rFonts w:ascii="Times New Roman" w:hAnsi="Times New Roman" w:cs="Times New Roman"/>
          <w:spacing w:val="-15"/>
          <w:w w:val="105"/>
          <w:szCs w:val="22"/>
        </w:rPr>
        <w:t xml:space="preserve"> </w:t>
      </w:r>
      <w:r>
        <w:rPr>
          <w:rFonts w:ascii="Times New Roman" w:hAnsi="Times New Roman" w:cs="Times New Roman"/>
          <w:w w:val="105"/>
          <w:szCs w:val="22"/>
        </w:rPr>
        <w:t>транспортных</w:t>
      </w:r>
      <w:r>
        <w:rPr>
          <w:rFonts w:ascii="Times New Roman" w:hAnsi="Times New Roman" w:cs="Times New Roman"/>
          <w:spacing w:val="-14"/>
          <w:w w:val="105"/>
          <w:szCs w:val="22"/>
        </w:rPr>
        <w:t xml:space="preserve"> </w:t>
      </w:r>
      <w:r>
        <w:rPr>
          <w:rFonts w:ascii="Times New Roman" w:hAnsi="Times New Roman" w:cs="Times New Roman"/>
          <w:w w:val="105"/>
          <w:szCs w:val="22"/>
        </w:rPr>
        <w:t>средств, техническое</w:t>
      </w:r>
      <w:r>
        <w:rPr>
          <w:rFonts w:ascii="Times New Roman" w:hAnsi="Times New Roman" w:cs="Times New Roman"/>
          <w:spacing w:val="-15"/>
          <w:w w:val="105"/>
          <w:szCs w:val="22"/>
        </w:rPr>
        <w:t xml:space="preserve"> </w:t>
      </w:r>
      <w:r>
        <w:rPr>
          <w:rFonts w:ascii="Times New Roman" w:hAnsi="Times New Roman" w:cs="Times New Roman"/>
          <w:w w:val="105"/>
          <w:szCs w:val="22"/>
        </w:rPr>
        <w:t>состояние</w:t>
      </w:r>
      <w:r>
        <w:rPr>
          <w:rFonts w:ascii="Times New Roman" w:hAnsi="Times New Roman" w:cs="Times New Roman"/>
          <w:spacing w:val="-15"/>
          <w:w w:val="105"/>
          <w:szCs w:val="22"/>
        </w:rPr>
        <w:t xml:space="preserve"> </w:t>
      </w:r>
      <w:r>
        <w:rPr>
          <w:rFonts w:ascii="Times New Roman" w:hAnsi="Times New Roman" w:cs="Times New Roman"/>
          <w:w w:val="105"/>
          <w:szCs w:val="22"/>
        </w:rPr>
        <w:t>которых</w:t>
      </w:r>
      <w:r>
        <w:rPr>
          <w:rFonts w:ascii="Times New Roman" w:hAnsi="Times New Roman" w:cs="Times New Roman"/>
          <w:spacing w:val="-15"/>
          <w:w w:val="105"/>
          <w:szCs w:val="22"/>
        </w:rPr>
        <w:t xml:space="preserve"> </w:t>
      </w:r>
      <w:r>
        <w:rPr>
          <w:rFonts w:ascii="Times New Roman" w:hAnsi="Times New Roman" w:cs="Times New Roman"/>
          <w:w w:val="105"/>
          <w:szCs w:val="22"/>
        </w:rPr>
        <w:t>не</w:t>
      </w:r>
      <w:r>
        <w:rPr>
          <w:rFonts w:ascii="Times New Roman" w:hAnsi="Times New Roman" w:cs="Times New Roman"/>
          <w:spacing w:val="-15"/>
          <w:w w:val="105"/>
          <w:szCs w:val="22"/>
        </w:rPr>
        <w:t xml:space="preserve"> </w:t>
      </w:r>
      <w:r>
        <w:rPr>
          <w:rFonts w:ascii="Times New Roman" w:hAnsi="Times New Roman" w:cs="Times New Roman"/>
          <w:w w:val="105"/>
          <w:szCs w:val="22"/>
        </w:rPr>
        <w:t>отвечает вышеуказанным</w:t>
      </w:r>
      <w:r>
        <w:rPr>
          <w:rFonts w:ascii="Times New Roman" w:hAnsi="Times New Roman" w:cs="Times New Roman"/>
          <w:spacing w:val="-13"/>
          <w:w w:val="105"/>
          <w:szCs w:val="22"/>
        </w:rPr>
        <w:t xml:space="preserve"> </w:t>
      </w:r>
      <w:r>
        <w:rPr>
          <w:rFonts w:ascii="Times New Roman" w:hAnsi="Times New Roman" w:cs="Times New Roman"/>
          <w:w w:val="105"/>
          <w:szCs w:val="22"/>
        </w:rPr>
        <w:t>требованиям;</w:t>
      </w:r>
    </w:p>
    <w:p w14:paraId="4695B880" w14:textId="77777777" w:rsidR="00847BF5" w:rsidRDefault="00000000">
      <w:pPr>
        <w:pStyle w:val="a3"/>
        <w:ind w:left="851" w:right="-1"/>
        <w:jc w:val="both"/>
        <w:rPr>
          <w:rFonts w:ascii="Times New Roman" w:hAnsi="Times New Roman" w:cs="Times New Roman"/>
          <w:w w:val="105"/>
          <w:szCs w:val="22"/>
        </w:rPr>
      </w:pPr>
      <w:r>
        <w:rPr>
          <w:rFonts w:ascii="Times New Roman" w:hAnsi="Times New Roman" w:cs="Times New Roman"/>
          <w:w w:val="105"/>
          <w:szCs w:val="22"/>
        </w:rPr>
        <w:t>б)</w:t>
      </w:r>
      <w:r>
        <w:rPr>
          <w:rFonts w:ascii="Times New Roman" w:hAnsi="Times New Roman" w:cs="Times New Roman"/>
          <w:spacing w:val="-3"/>
          <w:w w:val="105"/>
          <w:szCs w:val="22"/>
        </w:rPr>
        <w:t xml:space="preserve"> </w:t>
      </w:r>
      <w:r>
        <w:rPr>
          <w:rFonts w:ascii="Times New Roman" w:hAnsi="Times New Roman" w:cs="Times New Roman"/>
          <w:w w:val="105"/>
          <w:szCs w:val="22"/>
        </w:rPr>
        <w:t>ведение</w:t>
      </w:r>
      <w:r>
        <w:rPr>
          <w:rFonts w:ascii="Times New Roman" w:hAnsi="Times New Roman" w:cs="Times New Roman"/>
          <w:spacing w:val="-18"/>
          <w:w w:val="105"/>
          <w:szCs w:val="22"/>
        </w:rPr>
        <w:t xml:space="preserve"> </w:t>
      </w:r>
      <w:r>
        <w:rPr>
          <w:rFonts w:ascii="Times New Roman" w:hAnsi="Times New Roman" w:cs="Times New Roman"/>
          <w:w w:val="105"/>
          <w:szCs w:val="22"/>
        </w:rPr>
        <w:t>в</w:t>
      </w:r>
      <w:r>
        <w:rPr>
          <w:rFonts w:ascii="Times New Roman" w:hAnsi="Times New Roman" w:cs="Times New Roman"/>
          <w:spacing w:val="-17"/>
          <w:w w:val="105"/>
          <w:szCs w:val="22"/>
        </w:rPr>
        <w:t xml:space="preserve"> </w:t>
      </w:r>
      <w:r>
        <w:rPr>
          <w:rFonts w:ascii="Times New Roman" w:hAnsi="Times New Roman" w:cs="Times New Roman"/>
          <w:w w:val="105"/>
          <w:szCs w:val="22"/>
        </w:rPr>
        <w:t>уставленном</w:t>
      </w:r>
      <w:r>
        <w:rPr>
          <w:rFonts w:ascii="Times New Roman" w:hAnsi="Times New Roman" w:cs="Times New Roman"/>
          <w:spacing w:val="-18"/>
          <w:w w:val="105"/>
          <w:szCs w:val="22"/>
        </w:rPr>
        <w:t xml:space="preserve"> </w:t>
      </w:r>
      <w:r>
        <w:rPr>
          <w:rFonts w:ascii="Times New Roman" w:hAnsi="Times New Roman" w:cs="Times New Roman"/>
          <w:w w:val="105"/>
          <w:szCs w:val="22"/>
        </w:rPr>
        <w:t>порядке</w:t>
      </w:r>
      <w:r>
        <w:rPr>
          <w:rFonts w:ascii="Times New Roman" w:hAnsi="Times New Roman" w:cs="Times New Roman"/>
          <w:spacing w:val="-18"/>
          <w:w w:val="105"/>
          <w:szCs w:val="22"/>
        </w:rPr>
        <w:t xml:space="preserve"> </w:t>
      </w:r>
      <w:r>
        <w:rPr>
          <w:rFonts w:ascii="Times New Roman" w:hAnsi="Times New Roman" w:cs="Times New Roman"/>
          <w:w w:val="105"/>
          <w:szCs w:val="22"/>
        </w:rPr>
        <w:t xml:space="preserve">технической учетно-отчетной документации; </w:t>
      </w:r>
    </w:p>
    <w:p w14:paraId="78D3EF3F" w14:textId="77777777" w:rsidR="00847BF5" w:rsidRDefault="00000000">
      <w:pPr>
        <w:pStyle w:val="a3"/>
        <w:ind w:left="851" w:right="-1"/>
        <w:jc w:val="both"/>
        <w:rPr>
          <w:rFonts w:ascii="Times New Roman" w:hAnsi="Times New Roman" w:cs="Times New Roman"/>
          <w:szCs w:val="22"/>
        </w:rPr>
      </w:pPr>
      <w:r>
        <w:rPr>
          <w:rFonts w:ascii="Times New Roman" w:hAnsi="Times New Roman" w:cs="Times New Roman"/>
          <w:w w:val="105"/>
          <w:szCs w:val="22"/>
        </w:rPr>
        <w:t>в)</w:t>
      </w:r>
      <w:r>
        <w:rPr>
          <w:rFonts w:ascii="Times New Roman" w:hAnsi="Times New Roman" w:cs="Times New Roman"/>
          <w:spacing w:val="1"/>
          <w:w w:val="105"/>
          <w:szCs w:val="22"/>
        </w:rPr>
        <w:t xml:space="preserve"> </w:t>
      </w:r>
      <w:r>
        <w:rPr>
          <w:rFonts w:ascii="Times New Roman" w:hAnsi="Times New Roman" w:cs="Times New Roman"/>
          <w:w w:val="105"/>
          <w:szCs w:val="22"/>
        </w:rPr>
        <w:t>информирование</w:t>
      </w:r>
      <w:r>
        <w:rPr>
          <w:rFonts w:ascii="Times New Roman" w:hAnsi="Times New Roman" w:cs="Times New Roman"/>
          <w:spacing w:val="-12"/>
          <w:w w:val="105"/>
          <w:szCs w:val="22"/>
        </w:rPr>
        <w:t xml:space="preserve"> в</w:t>
      </w:r>
      <w:r>
        <w:rPr>
          <w:rFonts w:ascii="Times New Roman" w:hAnsi="Times New Roman" w:cs="Times New Roman"/>
          <w:w w:val="105"/>
          <w:szCs w:val="22"/>
        </w:rPr>
        <w:t>одителей</w:t>
      </w:r>
      <w:r>
        <w:rPr>
          <w:rFonts w:ascii="Times New Roman" w:hAnsi="Times New Roman" w:cs="Times New Roman"/>
          <w:spacing w:val="-13"/>
          <w:w w:val="105"/>
          <w:szCs w:val="22"/>
        </w:rPr>
        <w:t xml:space="preserve"> </w:t>
      </w:r>
      <w:r>
        <w:rPr>
          <w:rFonts w:ascii="Times New Roman" w:hAnsi="Times New Roman" w:cs="Times New Roman"/>
          <w:w w:val="105"/>
          <w:szCs w:val="22"/>
        </w:rPr>
        <w:t>о</w:t>
      </w:r>
      <w:r>
        <w:rPr>
          <w:rFonts w:ascii="Times New Roman" w:hAnsi="Times New Roman" w:cs="Times New Roman"/>
          <w:spacing w:val="-13"/>
          <w:w w:val="105"/>
          <w:szCs w:val="22"/>
        </w:rPr>
        <w:t xml:space="preserve"> </w:t>
      </w:r>
      <w:r>
        <w:rPr>
          <w:rFonts w:ascii="Times New Roman" w:hAnsi="Times New Roman" w:cs="Times New Roman"/>
          <w:w w:val="105"/>
          <w:szCs w:val="22"/>
        </w:rPr>
        <w:t>состоянии</w:t>
      </w:r>
      <w:r>
        <w:rPr>
          <w:rFonts w:ascii="Times New Roman" w:hAnsi="Times New Roman" w:cs="Times New Roman"/>
          <w:spacing w:val="-13"/>
          <w:w w:val="105"/>
          <w:szCs w:val="22"/>
        </w:rPr>
        <w:t xml:space="preserve"> </w:t>
      </w:r>
      <w:r>
        <w:rPr>
          <w:rFonts w:ascii="Times New Roman" w:hAnsi="Times New Roman" w:cs="Times New Roman"/>
          <w:w w:val="105"/>
          <w:szCs w:val="22"/>
        </w:rPr>
        <w:t>погодных</w:t>
      </w:r>
      <w:r>
        <w:rPr>
          <w:rFonts w:ascii="Times New Roman" w:hAnsi="Times New Roman" w:cs="Times New Roman"/>
          <w:spacing w:val="-13"/>
          <w:w w:val="105"/>
          <w:szCs w:val="22"/>
        </w:rPr>
        <w:t xml:space="preserve"> </w:t>
      </w:r>
      <w:r>
        <w:rPr>
          <w:rFonts w:ascii="Times New Roman" w:hAnsi="Times New Roman" w:cs="Times New Roman"/>
          <w:w w:val="105"/>
          <w:szCs w:val="22"/>
        </w:rPr>
        <w:t>условий,</w:t>
      </w:r>
      <w:r>
        <w:rPr>
          <w:rFonts w:ascii="Times New Roman" w:hAnsi="Times New Roman" w:cs="Times New Roman"/>
          <w:spacing w:val="2"/>
          <w:w w:val="105"/>
          <w:szCs w:val="22"/>
        </w:rPr>
        <w:t xml:space="preserve"> </w:t>
      </w:r>
      <w:r>
        <w:rPr>
          <w:rFonts w:ascii="Times New Roman" w:hAnsi="Times New Roman" w:cs="Times New Roman"/>
          <w:w w:val="105"/>
          <w:szCs w:val="22"/>
        </w:rPr>
        <w:t>дорожной</w:t>
      </w:r>
      <w:r>
        <w:rPr>
          <w:rFonts w:ascii="Times New Roman" w:hAnsi="Times New Roman" w:cs="Times New Roman"/>
          <w:spacing w:val="-13"/>
          <w:w w:val="105"/>
          <w:szCs w:val="22"/>
        </w:rPr>
        <w:t xml:space="preserve"> </w:t>
      </w:r>
      <w:r>
        <w:rPr>
          <w:rFonts w:ascii="Times New Roman" w:hAnsi="Times New Roman" w:cs="Times New Roman"/>
          <w:w w:val="105"/>
          <w:szCs w:val="22"/>
        </w:rPr>
        <w:t>обстановки</w:t>
      </w:r>
      <w:r>
        <w:rPr>
          <w:rFonts w:ascii="Times New Roman" w:hAnsi="Times New Roman" w:cs="Times New Roman"/>
          <w:spacing w:val="-13"/>
          <w:w w:val="105"/>
          <w:szCs w:val="22"/>
        </w:rPr>
        <w:t xml:space="preserve"> </w:t>
      </w:r>
      <w:r>
        <w:rPr>
          <w:rFonts w:ascii="Times New Roman" w:hAnsi="Times New Roman" w:cs="Times New Roman"/>
          <w:w w:val="105"/>
          <w:szCs w:val="22"/>
        </w:rPr>
        <w:t>и</w:t>
      </w:r>
      <w:r>
        <w:rPr>
          <w:rFonts w:ascii="Times New Roman" w:hAnsi="Times New Roman" w:cs="Times New Roman"/>
          <w:spacing w:val="-12"/>
          <w:w w:val="105"/>
          <w:szCs w:val="22"/>
        </w:rPr>
        <w:t xml:space="preserve"> </w:t>
      </w:r>
      <w:r>
        <w:rPr>
          <w:rFonts w:ascii="Times New Roman" w:hAnsi="Times New Roman" w:cs="Times New Roman"/>
          <w:w w:val="105"/>
          <w:szCs w:val="22"/>
        </w:rPr>
        <w:t>мерах</w:t>
      </w:r>
      <w:r>
        <w:rPr>
          <w:rFonts w:ascii="Times New Roman" w:hAnsi="Times New Roman" w:cs="Times New Roman"/>
          <w:spacing w:val="-13"/>
          <w:w w:val="105"/>
          <w:szCs w:val="22"/>
        </w:rPr>
        <w:t xml:space="preserve"> </w:t>
      </w:r>
      <w:r>
        <w:rPr>
          <w:rFonts w:ascii="Times New Roman" w:hAnsi="Times New Roman" w:cs="Times New Roman"/>
          <w:w w:val="105"/>
          <w:szCs w:val="22"/>
        </w:rPr>
        <w:t>безопасности дорожного</w:t>
      </w:r>
      <w:r>
        <w:rPr>
          <w:rFonts w:ascii="Times New Roman" w:hAnsi="Times New Roman" w:cs="Times New Roman"/>
          <w:spacing w:val="-13"/>
          <w:w w:val="105"/>
          <w:szCs w:val="22"/>
        </w:rPr>
        <w:t xml:space="preserve"> </w:t>
      </w:r>
      <w:r>
        <w:rPr>
          <w:rFonts w:ascii="Times New Roman" w:hAnsi="Times New Roman" w:cs="Times New Roman"/>
          <w:w w:val="105"/>
          <w:szCs w:val="22"/>
        </w:rPr>
        <w:t>движения.</w:t>
      </w:r>
    </w:p>
    <w:p w14:paraId="758E418A"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Контролер организовывает и выполняет</w:t>
      </w:r>
      <w:r>
        <w:rPr>
          <w:rFonts w:ascii="Times New Roman" w:hAnsi="Times New Roman"/>
          <w:spacing w:val="-12"/>
          <w:w w:val="105"/>
        </w:rPr>
        <w:t xml:space="preserve"> </w:t>
      </w:r>
      <w:r>
        <w:rPr>
          <w:rFonts w:ascii="Times New Roman" w:hAnsi="Times New Roman"/>
          <w:w w:val="105"/>
        </w:rPr>
        <w:t>следующие</w:t>
      </w:r>
      <w:r>
        <w:rPr>
          <w:rFonts w:ascii="Times New Roman" w:hAnsi="Times New Roman"/>
          <w:spacing w:val="-13"/>
          <w:w w:val="105"/>
        </w:rPr>
        <w:t xml:space="preserve"> </w:t>
      </w:r>
      <w:r>
        <w:rPr>
          <w:rFonts w:ascii="Times New Roman" w:hAnsi="Times New Roman"/>
          <w:w w:val="105"/>
        </w:rPr>
        <w:t>мероприятия:</w:t>
      </w:r>
    </w:p>
    <w:p w14:paraId="6D753C7F" w14:textId="77777777" w:rsidR="00847BF5" w:rsidRDefault="00000000">
      <w:pPr>
        <w:pStyle w:val="a3"/>
        <w:ind w:left="792" w:right="-1" w:firstLine="59"/>
        <w:jc w:val="both"/>
        <w:rPr>
          <w:rFonts w:ascii="Times New Roman" w:hAnsi="Times New Roman" w:cs="Times New Roman"/>
          <w:szCs w:val="22"/>
        </w:rPr>
      </w:pPr>
      <w:r>
        <w:rPr>
          <w:rFonts w:ascii="Times New Roman" w:hAnsi="Times New Roman" w:cs="Times New Roman"/>
          <w:w w:val="105"/>
          <w:szCs w:val="22"/>
        </w:rPr>
        <w:t>а) осуществляет визуальную проверку транспортного средства:</w:t>
      </w:r>
    </w:p>
    <w:p w14:paraId="459ECD98" w14:textId="77777777" w:rsidR="00847BF5" w:rsidRDefault="00000000">
      <w:pPr>
        <w:pStyle w:val="a3"/>
        <w:ind w:left="792" w:right="-1" w:firstLine="59"/>
        <w:jc w:val="both"/>
        <w:rPr>
          <w:rFonts w:ascii="Times New Roman" w:hAnsi="Times New Roman" w:cs="Times New Roman"/>
          <w:szCs w:val="22"/>
        </w:rPr>
      </w:pPr>
      <w:r>
        <w:rPr>
          <w:rFonts w:ascii="Times New Roman" w:hAnsi="Times New Roman" w:cs="Times New Roman"/>
          <w:w w:val="105"/>
          <w:szCs w:val="22"/>
        </w:rPr>
        <w:t>б) производит контроль технического состояния ТС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14:paraId="78422AFD"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bookmarkStart w:id="15" w:name="_Ref7431828"/>
      <w:r>
        <w:rPr>
          <w:rFonts w:ascii="Times New Roman" w:hAnsi="Times New Roman"/>
          <w:w w:val="105"/>
        </w:rPr>
        <w:t>Транспортные</w:t>
      </w:r>
      <w:r>
        <w:rPr>
          <w:rFonts w:ascii="Times New Roman" w:hAnsi="Times New Roman"/>
          <w:spacing w:val="-16"/>
          <w:w w:val="105"/>
        </w:rPr>
        <w:t xml:space="preserve"> </w:t>
      </w:r>
      <w:r>
        <w:rPr>
          <w:rFonts w:ascii="Times New Roman" w:hAnsi="Times New Roman"/>
          <w:w w:val="105"/>
        </w:rPr>
        <w:t>средства,</w:t>
      </w:r>
      <w:r>
        <w:rPr>
          <w:rFonts w:ascii="Times New Roman" w:hAnsi="Times New Roman"/>
          <w:spacing w:val="-1"/>
          <w:w w:val="105"/>
        </w:rPr>
        <w:t xml:space="preserve"> </w:t>
      </w:r>
      <w:r>
        <w:rPr>
          <w:rFonts w:ascii="Times New Roman" w:hAnsi="Times New Roman"/>
          <w:w w:val="105"/>
        </w:rPr>
        <w:t>соответствующие</w:t>
      </w:r>
      <w:r>
        <w:rPr>
          <w:rFonts w:ascii="Times New Roman" w:hAnsi="Times New Roman"/>
          <w:spacing w:val="-15"/>
          <w:w w:val="105"/>
        </w:rPr>
        <w:t xml:space="preserve"> </w:t>
      </w:r>
      <w:r>
        <w:rPr>
          <w:rFonts w:ascii="Times New Roman" w:hAnsi="Times New Roman"/>
          <w:w w:val="105"/>
        </w:rPr>
        <w:t>требованиям</w:t>
      </w:r>
      <w:r>
        <w:rPr>
          <w:rFonts w:ascii="Times New Roman" w:hAnsi="Times New Roman"/>
          <w:spacing w:val="-16"/>
          <w:w w:val="105"/>
        </w:rPr>
        <w:t xml:space="preserve"> </w:t>
      </w:r>
      <w:r>
        <w:rPr>
          <w:rFonts w:ascii="Times New Roman" w:hAnsi="Times New Roman"/>
          <w:w w:val="105"/>
        </w:rPr>
        <w:t>безопасности</w:t>
      </w:r>
      <w:r>
        <w:rPr>
          <w:rFonts w:ascii="Times New Roman" w:hAnsi="Times New Roman"/>
          <w:spacing w:val="-15"/>
          <w:w w:val="105"/>
        </w:rPr>
        <w:t xml:space="preserve"> </w:t>
      </w:r>
      <w:r>
        <w:rPr>
          <w:rFonts w:ascii="Times New Roman" w:hAnsi="Times New Roman"/>
          <w:w w:val="105"/>
        </w:rPr>
        <w:t>по</w:t>
      </w:r>
      <w:r>
        <w:rPr>
          <w:rFonts w:ascii="Times New Roman" w:hAnsi="Times New Roman"/>
          <w:spacing w:val="-15"/>
          <w:w w:val="105"/>
        </w:rPr>
        <w:t xml:space="preserve"> </w:t>
      </w:r>
      <w:r>
        <w:rPr>
          <w:rFonts w:ascii="Times New Roman" w:hAnsi="Times New Roman"/>
          <w:w w:val="105"/>
        </w:rPr>
        <w:t>результатам</w:t>
      </w:r>
      <w:r>
        <w:rPr>
          <w:rFonts w:ascii="Times New Roman" w:hAnsi="Times New Roman"/>
          <w:spacing w:val="-16"/>
          <w:w w:val="105"/>
        </w:rPr>
        <w:t xml:space="preserve"> </w:t>
      </w:r>
      <w:r>
        <w:rPr>
          <w:rFonts w:ascii="Times New Roman" w:hAnsi="Times New Roman"/>
          <w:w w:val="105"/>
        </w:rPr>
        <w:t>контроля технического состояния ТС, допускаются к выходу на линию. Исполнитель ставит отметку в соответствующих графах путевого листа, с указанием времени</w:t>
      </w:r>
      <w:r>
        <w:rPr>
          <w:rFonts w:ascii="Times New Roman" w:hAnsi="Times New Roman"/>
          <w:spacing w:val="-13"/>
          <w:w w:val="105"/>
        </w:rPr>
        <w:t xml:space="preserve"> </w:t>
      </w:r>
      <w:r>
        <w:rPr>
          <w:rFonts w:ascii="Times New Roman" w:hAnsi="Times New Roman"/>
          <w:w w:val="105"/>
        </w:rPr>
        <w:t>прохождения</w:t>
      </w:r>
      <w:r>
        <w:rPr>
          <w:rFonts w:ascii="Times New Roman" w:hAnsi="Times New Roman"/>
          <w:spacing w:val="-13"/>
          <w:w w:val="105"/>
        </w:rPr>
        <w:t xml:space="preserve"> </w:t>
      </w:r>
      <w:r>
        <w:rPr>
          <w:rFonts w:ascii="Times New Roman" w:hAnsi="Times New Roman"/>
          <w:w w:val="105"/>
        </w:rPr>
        <w:t>контроля технического состояния ТС, фамилии, инициалов</w:t>
      </w:r>
      <w:r>
        <w:rPr>
          <w:rFonts w:ascii="Times New Roman" w:hAnsi="Times New Roman"/>
          <w:spacing w:val="-14"/>
          <w:w w:val="105"/>
        </w:rPr>
        <w:t xml:space="preserve"> </w:t>
      </w:r>
      <w:r>
        <w:rPr>
          <w:rFonts w:ascii="Times New Roman" w:hAnsi="Times New Roman"/>
          <w:w w:val="105"/>
        </w:rPr>
        <w:t>и</w:t>
      </w:r>
      <w:r>
        <w:rPr>
          <w:rFonts w:ascii="Times New Roman" w:hAnsi="Times New Roman"/>
          <w:spacing w:val="-13"/>
          <w:w w:val="105"/>
        </w:rPr>
        <w:t xml:space="preserve"> </w:t>
      </w:r>
      <w:r>
        <w:rPr>
          <w:rFonts w:ascii="Times New Roman" w:hAnsi="Times New Roman"/>
          <w:w w:val="105"/>
        </w:rPr>
        <w:t>подпись</w:t>
      </w:r>
      <w:r>
        <w:rPr>
          <w:rFonts w:ascii="Times New Roman" w:hAnsi="Times New Roman"/>
          <w:spacing w:val="-13"/>
          <w:w w:val="105"/>
        </w:rPr>
        <w:t xml:space="preserve"> </w:t>
      </w:r>
      <w:r>
        <w:rPr>
          <w:rFonts w:ascii="Times New Roman" w:hAnsi="Times New Roman"/>
          <w:w w:val="105"/>
        </w:rPr>
        <w:t>уполномоченного сотрудника Исполнителя.</w:t>
      </w:r>
      <w:bookmarkEnd w:id="15"/>
    </w:p>
    <w:p w14:paraId="1D7825E5" w14:textId="77777777" w:rsidR="00847BF5" w:rsidRDefault="00000000">
      <w:pPr>
        <w:pStyle w:val="a7"/>
        <w:widowControl w:val="0"/>
        <w:numPr>
          <w:ilvl w:val="1"/>
          <w:numId w:val="8"/>
        </w:numPr>
        <w:spacing w:after="0" w:line="240" w:lineRule="auto"/>
        <w:ind w:right="-1"/>
        <w:contextualSpacing w:val="0"/>
        <w:jc w:val="both"/>
        <w:rPr>
          <w:rFonts w:ascii="Times New Roman" w:hAnsi="Times New Roman"/>
        </w:rPr>
      </w:pPr>
      <w:bookmarkStart w:id="16" w:name="_Ref7432137"/>
      <w:r>
        <w:rPr>
          <w:rFonts w:ascii="Times New Roman" w:hAnsi="Times New Roman"/>
          <w:w w:val="105"/>
        </w:rPr>
        <w:t>Транспортные средства, не соответствующие требованиям настоящего Приложения, не допускаются Исполнителем к</w:t>
      </w:r>
      <w:r>
        <w:rPr>
          <w:rFonts w:ascii="Times New Roman" w:hAnsi="Times New Roman"/>
          <w:spacing w:val="-13"/>
          <w:w w:val="105"/>
        </w:rPr>
        <w:t xml:space="preserve"> </w:t>
      </w:r>
      <w:r>
        <w:rPr>
          <w:rFonts w:ascii="Times New Roman" w:hAnsi="Times New Roman"/>
          <w:w w:val="105"/>
        </w:rPr>
        <w:t>выходу</w:t>
      </w:r>
      <w:r>
        <w:rPr>
          <w:rFonts w:ascii="Times New Roman" w:hAnsi="Times New Roman"/>
          <w:spacing w:val="-12"/>
          <w:w w:val="105"/>
        </w:rPr>
        <w:t xml:space="preserve"> </w:t>
      </w:r>
      <w:r>
        <w:rPr>
          <w:rFonts w:ascii="Times New Roman" w:hAnsi="Times New Roman"/>
          <w:w w:val="105"/>
        </w:rPr>
        <w:t>на</w:t>
      </w:r>
      <w:r>
        <w:rPr>
          <w:rFonts w:ascii="Times New Roman" w:hAnsi="Times New Roman"/>
          <w:spacing w:val="-12"/>
          <w:w w:val="105"/>
        </w:rPr>
        <w:t xml:space="preserve"> </w:t>
      </w:r>
      <w:r>
        <w:rPr>
          <w:rFonts w:ascii="Times New Roman" w:hAnsi="Times New Roman"/>
          <w:w w:val="105"/>
        </w:rPr>
        <w:t>линию.</w:t>
      </w:r>
      <w:r>
        <w:rPr>
          <w:rFonts w:ascii="Times New Roman" w:hAnsi="Times New Roman"/>
          <w:spacing w:val="3"/>
          <w:w w:val="105"/>
        </w:rPr>
        <w:t xml:space="preserve"> </w:t>
      </w:r>
      <w:r>
        <w:rPr>
          <w:rFonts w:ascii="Times New Roman" w:hAnsi="Times New Roman"/>
          <w:w w:val="105"/>
        </w:rPr>
        <w:t>В</w:t>
      </w:r>
      <w:r>
        <w:rPr>
          <w:rFonts w:ascii="Times New Roman" w:hAnsi="Times New Roman"/>
          <w:spacing w:val="-12"/>
          <w:w w:val="105"/>
        </w:rPr>
        <w:t xml:space="preserve"> </w:t>
      </w:r>
      <w:r>
        <w:rPr>
          <w:rFonts w:ascii="Times New Roman" w:hAnsi="Times New Roman"/>
          <w:w w:val="105"/>
        </w:rPr>
        <w:t>зависимости</w:t>
      </w:r>
      <w:r>
        <w:rPr>
          <w:rFonts w:ascii="Times New Roman" w:hAnsi="Times New Roman"/>
          <w:spacing w:val="-12"/>
          <w:w w:val="105"/>
        </w:rPr>
        <w:t xml:space="preserve"> </w:t>
      </w:r>
      <w:r>
        <w:rPr>
          <w:rFonts w:ascii="Times New Roman" w:hAnsi="Times New Roman"/>
          <w:w w:val="105"/>
        </w:rPr>
        <w:t>от</w:t>
      </w:r>
      <w:r>
        <w:rPr>
          <w:rFonts w:ascii="Times New Roman" w:hAnsi="Times New Roman"/>
          <w:spacing w:val="-12"/>
          <w:w w:val="105"/>
        </w:rPr>
        <w:t xml:space="preserve"> </w:t>
      </w:r>
      <w:r>
        <w:rPr>
          <w:rFonts w:ascii="Times New Roman" w:hAnsi="Times New Roman"/>
          <w:w w:val="105"/>
        </w:rPr>
        <w:t>категории</w:t>
      </w:r>
      <w:r>
        <w:rPr>
          <w:rFonts w:ascii="Times New Roman" w:hAnsi="Times New Roman"/>
          <w:spacing w:val="-12"/>
          <w:w w:val="105"/>
        </w:rPr>
        <w:t xml:space="preserve"> </w:t>
      </w:r>
      <w:r>
        <w:rPr>
          <w:rFonts w:ascii="Times New Roman" w:hAnsi="Times New Roman"/>
          <w:w w:val="105"/>
        </w:rPr>
        <w:t>обнаруженных</w:t>
      </w:r>
      <w:r>
        <w:rPr>
          <w:rFonts w:ascii="Times New Roman" w:hAnsi="Times New Roman"/>
          <w:spacing w:val="-12"/>
          <w:w w:val="105"/>
        </w:rPr>
        <w:t xml:space="preserve"> </w:t>
      </w:r>
      <w:r>
        <w:rPr>
          <w:rFonts w:ascii="Times New Roman" w:hAnsi="Times New Roman"/>
          <w:w w:val="105"/>
        </w:rPr>
        <w:t>недостатков</w:t>
      </w:r>
      <w:r>
        <w:rPr>
          <w:rFonts w:ascii="Times New Roman" w:hAnsi="Times New Roman"/>
          <w:spacing w:val="-13"/>
          <w:w w:val="105"/>
        </w:rPr>
        <w:t xml:space="preserve"> </w:t>
      </w:r>
      <w:r>
        <w:rPr>
          <w:rFonts w:ascii="Times New Roman" w:hAnsi="Times New Roman"/>
          <w:w w:val="105"/>
        </w:rPr>
        <w:t>Исполнителем</w:t>
      </w:r>
      <w:r>
        <w:rPr>
          <w:rFonts w:ascii="Times New Roman" w:hAnsi="Times New Roman"/>
          <w:spacing w:val="-12"/>
          <w:w w:val="105"/>
        </w:rPr>
        <w:t xml:space="preserve"> </w:t>
      </w:r>
      <w:r>
        <w:rPr>
          <w:rFonts w:ascii="Times New Roman" w:hAnsi="Times New Roman"/>
          <w:w w:val="105"/>
        </w:rPr>
        <w:t>в</w:t>
      </w:r>
      <w:r>
        <w:rPr>
          <w:rFonts w:ascii="Times New Roman" w:hAnsi="Times New Roman"/>
          <w:spacing w:val="-12"/>
          <w:w w:val="105"/>
        </w:rPr>
        <w:t xml:space="preserve"> </w:t>
      </w:r>
      <w:r>
        <w:rPr>
          <w:rFonts w:ascii="Times New Roman" w:hAnsi="Times New Roman"/>
          <w:w w:val="105"/>
        </w:rPr>
        <w:t>путевом</w:t>
      </w:r>
      <w:r>
        <w:rPr>
          <w:rFonts w:ascii="Times New Roman" w:hAnsi="Times New Roman"/>
          <w:spacing w:val="-12"/>
          <w:w w:val="105"/>
        </w:rPr>
        <w:t xml:space="preserve"> </w:t>
      </w:r>
      <w:r>
        <w:rPr>
          <w:rFonts w:ascii="Times New Roman" w:hAnsi="Times New Roman"/>
          <w:w w:val="105"/>
        </w:rPr>
        <w:t>листе</w:t>
      </w:r>
      <w:r>
        <w:rPr>
          <w:rFonts w:ascii="Times New Roman" w:hAnsi="Times New Roman"/>
          <w:spacing w:val="-12"/>
          <w:w w:val="105"/>
        </w:rPr>
        <w:t xml:space="preserve"> </w:t>
      </w:r>
      <w:r>
        <w:rPr>
          <w:rFonts w:ascii="Times New Roman" w:hAnsi="Times New Roman"/>
          <w:w w:val="105"/>
        </w:rPr>
        <w:t>делается отметка о запрещении эксплуатации транспортного средства или предоставлении срока на их устранение (до пяти дней). В случае выявления у транспортных средств неисправностей, угрожающих безопасности дорожного движения и здоровью пассажиров, Исполнитель запрещает их эксплуатацию путем составления Акта и изъятия путевого</w:t>
      </w:r>
      <w:r>
        <w:rPr>
          <w:rFonts w:ascii="Times New Roman" w:hAnsi="Times New Roman"/>
          <w:spacing w:val="-13"/>
          <w:w w:val="105"/>
        </w:rPr>
        <w:t xml:space="preserve"> </w:t>
      </w:r>
      <w:r>
        <w:rPr>
          <w:rFonts w:ascii="Times New Roman" w:hAnsi="Times New Roman"/>
          <w:w w:val="105"/>
        </w:rPr>
        <w:t>листа.</w:t>
      </w:r>
      <w:bookmarkEnd w:id="16"/>
    </w:p>
    <w:p w14:paraId="255290F1" w14:textId="77777777" w:rsidR="00847BF5" w:rsidRDefault="00847BF5">
      <w:pPr>
        <w:jc w:val="center"/>
        <w:rPr>
          <w:color w:val="000000"/>
          <w:sz w:val="22"/>
          <w:szCs w:val="22"/>
        </w:rPr>
      </w:pPr>
    </w:p>
    <w:p w14:paraId="6B8F43B7" w14:textId="77777777" w:rsidR="00847BF5" w:rsidRDefault="00847BF5">
      <w:pPr>
        <w:suppressAutoHyphens w:val="0"/>
        <w:ind w:firstLine="499"/>
        <w:jc w:val="both"/>
        <w:rPr>
          <w:b/>
          <w:bCs/>
          <w:color w:val="000000"/>
          <w:sz w:val="22"/>
          <w:szCs w:val="22"/>
        </w:rPr>
      </w:pPr>
    </w:p>
    <w:tbl>
      <w:tblPr>
        <w:tblW w:w="0" w:type="auto"/>
        <w:tblInd w:w="1101" w:type="dxa"/>
        <w:tblLayout w:type="fixed"/>
        <w:tblLook w:val="0000" w:firstRow="0" w:lastRow="0" w:firstColumn="0" w:lastColumn="0" w:noHBand="0" w:noVBand="0"/>
      </w:tblPr>
      <w:tblGrid>
        <w:gridCol w:w="4732"/>
        <w:gridCol w:w="4733"/>
      </w:tblGrid>
      <w:tr w:rsidR="00847BF5" w14:paraId="0ED5DA4A" w14:textId="77777777">
        <w:tc>
          <w:tcPr>
            <w:tcW w:w="4732" w:type="dxa"/>
            <w:shd w:val="clear" w:color="auto" w:fill="auto"/>
          </w:tcPr>
          <w:p w14:paraId="7225BF56" w14:textId="77777777" w:rsidR="00847BF5" w:rsidRPr="00A763E1" w:rsidRDefault="00000000">
            <w:pPr>
              <w:pStyle w:val="ae"/>
              <w:widowControl w:val="0"/>
              <w:jc w:val="both"/>
              <w:rPr>
                <w:sz w:val="22"/>
                <w:szCs w:val="22"/>
                <w:lang w:eastAsia="ru-RU"/>
              </w:rPr>
            </w:pPr>
            <w:r>
              <w:rPr>
                <w:sz w:val="22"/>
                <w:szCs w:val="22"/>
                <w:lang w:eastAsia="ru-RU"/>
              </w:rPr>
              <w:t>Исполнитель</w:t>
            </w:r>
            <w:r w:rsidRPr="00A763E1">
              <w:rPr>
                <w:sz w:val="22"/>
                <w:szCs w:val="22"/>
                <w:lang w:eastAsia="ru-RU"/>
              </w:rPr>
              <w:t>:</w:t>
            </w:r>
          </w:p>
          <w:p w14:paraId="2D2A29D3" w14:textId="77777777" w:rsidR="00847BF5" w:rsidRPr="00A763E1" w:rsidRDefault="00000000">
            <w:pPr>
              <w:pStyle w:val="ae"/>
              <w:widowControl w:val="0"/>
              <w:spacing w:after="0"/>
              <w:jc w:val="both"/>
              <w:rPr>
                <w:color w:val="000000"/>
                <w:sz w:val="22"/>
                <w:szCs w:val="22"/>
                <w:lang w:eastAsia="ru-RU"/>
              </w:rPr>
            </w:pPr>
            <w:r w:rsidRPr="00A763E1">
              <w:rPr>
                <w:sz w:val="22"/>
                <w:szCs w:val="22"/>
                <w:lang w:eastAsia="ru-RU"/>
              </w:rPr>
              <w:t>__________________/ Городков Д.В.</w:t>
            </w:r>
          </w:p>
          <w:p w14:paraId="45934690" w14:textId="77777777" w:rsidR="00847BF5" w:rsidRPr="00A763E1" w:rsidRDefault="00000000">
            <w:pPr>
              <w:widowControl w:val="0"/>
              <w:jc w:val="both"/>
              <w:rPr>
                <w:color w:val="000000"/>
                <w:sz w:val="22"/>
                <w:szCs w:val="22"/>
                <w:lang w:eastAsia="ru-RU"/>
              </w:rPr>
            </w:pPr>
            <w:proofErr w:type="spellStart"/>
            <w:r>
              <w:rPr>
                <w:color w:val="000000"/>
                <w:sz w:val="22"/>
                <w:szCs w:val="22"/>
                <w:lang w:eastAsia="ru-RU"/>
              </w:rPr>
              <w:t>м</w:t>
            </w:r>
            <w:r w:rsidRPr="00A763E1">
              <w:rPr>
                <w:color w:val="000000"/>
                <w:sz w:val="22"/>
                <w:szCs w:val="22"/>
                <w:lang w:eastAsia="ru-RU"/>
              </w:rPr>
              <w:t>.</w:t>
            </w:r>
            <w:proofErr w:type="gramStart"/>
            <w:r>
              <w:rPr>
                <w:color w:val="000000"/>
                <w:sz w:val="22"/>
                <w:szCs w:val="22"/>
                <w:lang w:eastAsia="ru-RU"/>
              </w:rPr>
              <w:t>п</w:t>
            </w:r>
            <w:proofErr w:type="spellEnd"/>
            <w:r w:rsidRPr="00A763E1">
              <w:rPr>
                <w:color w:val="000000"/>
                <w:sz w:val="22"/>
                <w:szCs w:val="22"/>
                <w:lang w:eastAsia="ru-RU"/>
              </w:rPr>
              <w:t>.</w:t>
            </w:r>
            <w:r>
              <w:rPr>
                <w:color w:val="FFFFFF" w:themeColor="background1"/>
                <w:sz w:val="22"/>
                <w:szCs w:val="22"/>
                <w:lang w:val="en-US" w:eastAsia="ru-RU"/>
              </w:rPr>
              <w:t>stamp</w:t>
            </w:r>
            <w:proofErr w:type="gramEnd"/>
            <w:r w:rsidRPr="00A763E1">
              <w:rPr>
                <w:color w:val="FFFFFF" w:themeColor="background1"/>
                <w:sz w:val="22"/>
                <w:szCs w:val="22"/>
                <w:lang w:eastAsia="ru-RU"/>
              </w:rPr>
              <w:t>!</w:t>
            </w:r>
          </w:p>
          <w:p w14:paraId="3E06E405" w14:textId="77777777" w:rsidR="00847BF5" w:rsidRDefault="00000000">
            <w:pPr>
              <w:pStyle w:val="ae"/>
              <w:widowControl w:val="0"/>
              <w:spacing w:after="0"/>
              <w:jc w:val="both"/>
              <w:rPr>
                <w:sz w:val="22"/>
                <w:szCs w:val="22"/>
                <w:lang w:eastAsia="ru-RU"/>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c>
          <w:tcPr>
            <w:tcW w:w="4733" w:type="dxa"/>
            <w:shd w:val="clear" w:color="auto" w:fill="auto"/>
          </w:tcPr>
          <w:p w14:paraId="29666843" w14:textId="77777777" w:rsidR="00847BF5" w:rsidRDefault="00000000">
            <w:pPr>
              <w:pStyle w:val="ae"/>
              <w:widowControl w:val="0"/>
              <w:rPr>
                <w:sz w:val="22"/>
                <w:szCs w:val="22"/>
              </w:rPr>
            </w:pPr>
            <w:r>
              <w:rPr>
                <w:sz w:val="22"/>
                <w:szCs w:val="22"/>
                <w:lang w:eastAsia="ru-RU"/>
              </w:rPr>
              <w:t xml:space="preserve">Заказчик: </w:t>
            </w:r>
          </w:p>
          <w:p w14:paraId="58BAA103" w14:textId="1FCC5F99" w:rsidR="00847BF5" w:rsidRDefault="00000000">
            <w:pPr>
              <w:widowControl w:val="0"/>
              <w:ind w:left="-1"/>
              <w:jc w:val="both"/>
              <w:rPr>
                <w:color w:val="000000"/>
                <w:sz w:val="22"/>
                <w:szCs w:val="22"/>
                <w:lang w:eastAsia="ru-RU"/>
              </w:rPr>
            </w:pPr>
            <w:r>
              <w:rPr>
                <w:color w:val="000000"/>
                <w:sz w:val="22"/>
                <w:szCs w:val="22"/>
                <w:lang w:eastAsia="ru-RU"/>
              </w:rPr>
              <w:t>_____________________/</w:t>
            </w:r>
            <w:r w:rsidR="00A763E1">
              <w:rPr>
                <w:color w:val="FF0000"/>
                <w:sz w:val="22"/>
                <w:szCs w:val="22"/>
                <w:lang w:eastAsia="ru-RU"/>
              </w:rPr>
              <w:t>_________</w:t>
            </w:r>
          </w:p>
          <w:p w14:paraId="0ABFE5A8" w14:textId="77777777" w:rsidR="00847BF5" w:rsidRDefault="00000000">
            <w:pPr>
              <w:widowControl w:val="0"/>
              <w:jc w:val="both"/>
              <w:rPr>
                <w:color w:val="000000"/>
                <w:sz w:val="22"/>
                <w:szCs w:val="22"/>
                <w:lang w:eastAsia="ru-RU"/>
              </w:rPr>
            </w:pPr>
            <w:proofErr w:type="spellStart"/>
            <w:r>
              <w:rPr>
                <w:color w:val="000000"/>
                <w:sz w:val="22"/>
                <w:szCs w:val="22"/>
                <w:lang w:eastAsia="ru-RU"/>
              </w:rPr>
              <w:t>м.п</w:t>
            </w:r>
            <w:proofErr w:type="spellEnd"/>
            <w:r>
              <w:rPr>
                <w:color w:val="000000"/>
                <w:sz w:val="22"/>
                <w:szCs w:val="22"/>
                <w:lang w:eastAsia="ru-RU"/>
              </w:rPr>
              <w:t>. (при наличии)</w:t>
            </w:r>
          </w:p>
          <w:p w14:paraId="7EDA1147" w14:textId="77777777" w:rsidR="00847BF5" w:rsidRDefault="00000000">
            <w:pPr>
              <w:pStyle w:val="ae"/>
              <w:widowControl w:val="0"/>
              <w:rPr>
                <w:sz w:val="22"/>
                <w:szCs w:val="22"/>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r>
    </w:tbl>
    <w:p w14:paraId="3D240859" w14:textId="77777777" w:rsidR="00847BF5" w:rsidRDefault="00000000">
      <w:pPr>
        <w:rPr>
          <w:color w:val="FFFFFF" w:themeColor="background1"/>
          <w:sz w:val="22"/>
          <w:szCs w:val="22"/>
          <w:lang w:val="en-US"/>
        </w:rPr>
      </w:pPr>
      <w:proofErr w:type="gramStart"/>
      <w:r>
        <w:rPr>
          <w:color w:val="FFFFFF" w:themeColor="background1"/>
          <w:sz w:val="22"/>
          <w:szCs w:val="22"/>
          <w:lang w:val="en-US"/>
        </w:rPr>
        <w:t>TemplateVersion:V</w:t>
      </w:r>
      <w:proofErr w:type="gramEnd"/>
      <w:r>
        <w:rPr>
          <w:color w:val="FFFFFF" w:themeColor="background1"/>
          <w:sz w:val="22"/>
          <w:szCs w:val="22"/>
          <w:lang w:val="en-US"/>
        </w:rPr>
        <w:t>2</w:t>
      </w:r>
    </w:p>
    <w:sectPr w:rsidR="00847BF5">
      <w:headerReference w:type="default" r:id="rId8"/>
      <w:footerReference w:type="default" r:id="rId9"/>
      <w:pgSz w:w="11906" w:h="16838"/>
      <w:pgMar w:top="567" w:right="720" w:bottom="567" w:left="720" w:header="709"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BA10" w14:textId="77777777" w:rsidR="00D4207F" w:rsidRDefault="00D4207F">
      <w:r>
        <w:separator/>
      </w:r>
    </w:p>
  </w:endnote>
  <w:endnote w:type="continuationSeparator" w:id="0">
    <w:p w14:paraId="1317FD36" w14:textId="77777777" w:rsidR="00D4207F" w:rsidRDefault="00D4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FE12" w14:textId="77777777" w:rsidR="00847BF5" w:rsidRDefault="00000000">
    <w:pPr>
      <w:pStyle w:val="af4"/>
      <w:jc w:val="both"/>
    </w:pPr>
    <w:proofErr w:type="gramStart"/>
    <w:r>
      <w:rPr>
        <w:rStyle w:val="afe"/>
      </w:rPr>
      <w:t>Исполнитель:</w:t>
    </w:r>
    <w:r>
      <w:rPr>
        <w:rStyle w:val="afe"/>
        <w:lang w:val="en-US"/>
      </w:rPr>
      <w:t>_</w:t>
    </w:r>
    <w:proofErr w:type="gramEnd"/>
    <w:r>
      <w:rPr>
        <w:rStyle w:val="afe"/>
        <w:lang w:val="en-US"/>
      </w:rPr>
      <w:t>_______________</w:t>
    </w:r>
    <w:r>
      <w:rPr>
        <w:rStyle w:val="afe"/>
        <w:color w:val="FF0000"/>
        <w:lang w:val="en-US"/>
      </w:rPr>
      <w:t xml:space="preserve"> </w:t>
    </w:r>
    <w:r>
      <w:rPr>
        <w:rStyle w:val="afe"/>
        <w:color w:val="FFFFFF" w:themeColor="background1"/>
        <w:lang w:val="en-US"/>
      </w:rPr>
      <w:t>!</w:t>
    </w:r>
    <w:proofErr w:type="spellStart"/>
    <w:r>
      <w:rPr>
        <w:rStyle w:val="afe"/>
        <w:color w:val="FFFFFF" w:themeColor="background1"/>
        <w:lang w:val="en-US"/>
      </w:rPr>
      <w:t>bsign</w:t>
    </w:r>
    <w:proofErr w:type="spellEnd"/>
    <w:r>
      <w:rPr>
        <w:rStyle w:val="afe"/>
        <w:color w:val="FFFFFF" w:themeColor="background1"/>
        <w:lang w:val="en-US"/>
      </w:rPr>
      <w:t>!</w:t>
    </w:r>
    <w:r>
      <w:rPr>
        <w:rStyle w:val="afe"/>
        <w:color w:val="FF0000"/>
      </w:rPr>
      <w:t xml:space="preserve">     </w:t>
    </w:r>
    <w:r>
      <w:rPr>
        <w:rStyle w:val="afe"/>
      </w:rPr>
      <w:t xml:space="preserve">       </w:t>
    </w:r>
    <w:r>
      <w:rPr>
        <w:rStyle w:val="afe"/>
      </w:rPr>
      <w:tab/>
    </w:r>
    <w:r>
      <w:rPr>
        <w:rStyle w:val="afe"/>
      </w:rPr>
      <w:tab/>
      <w:t xml:space="preserve">    Заказчик: _________________</w:t>
    </w:r>
    <w:r>
      <w:rPr>
        <w:rStyle w:val="afe"/>
      </w:rPr>
      <w:tab/>
    </w:r>
    <w:r>
      <w:rPr>
        <w:rStyle w:val="afe"/>
      </w:rPr>
      <w:fldChar w:fldCharType="begin"/>
    </w:r>
    <w:r>
      <w:rPr>
        <w:rStyle w:val="afe"/>
      </w:rPr>
      <w:instrText xml:space="preserve"> PAGE </w:instrText>
    </w:r>
    <w:r>
      <w:rPr>
        <w:rStyle w:val="afe"/>
      </w:rPr>
      <w:fldChar w:fldCharType="separate"/>
    </w:r>
    <w:r>
      <w:rPr>
        <w:rStyle w:val="afe"/>
      </w:rPr>
      <w:t>#</w:t>
    </w:r>
    <w:r>
      <w:rPr>
        <w:rStyle w:val="afe"/>
      </w:rPr>
      <w:fldChar w:fldCharType="end"/>
    </w:r>
    <w:r>
      <w:rPr>
        <w:rStyle w:val="af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C1E4" w14:textId="77777777" w:rsidR="00D4207F" w:rsidRDefault="00D4207F">
      <w:r>
        <w:separator/>
      </w:r>
    </w:p>
  </w:footnote>
  <w:footnote w:type="continuationSeparator" w:id="0">
    <w:p w14:paraId="44AE6FD4" w14:textId="77777777" w:rsidR="00D4207F" w:rsidRDefault="00D4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8AF" w14:textId="27C6CF2C" w:rsidR="00A56E2C" w:rsidRDefault="00A56E2C" w:rsidP="00A56E2C">
    <w:pPr>
      <w:pStyle w:val="af2"/>
      <w:rPr>
        <w:b/>
        <w:bCs/>
        <w:i/>
        <w:iCs/>
        <w:color w:val="FF0000"/>
        <w:lang w:eastAsia="ru-RU"/>
      </w:rPr>
    </w:pPr>
    <w:r>
      <w:rPr>
        <w:noProof/>
      </w:rPr>
      <w:drawing>
        <wp:anchor distT="0" distB="0" distL="114300" distR="114300" simplePos="0" relativeHeight="251658240" behindDoc="0" locked="0" layoutInCell="1" allowOverlap="1" wp14:anchorId="1D163DEA" wp14:editId="004E7822">
          <wp:simplePos x="0" y="0"/>
          <wp:positionH relativeFrom="column">
            <wp:posOffset>5652770</wp:posOffset>
          </wp:positionH>
          <wp:positionV relativeFrom="page">
            <wp:posOffset>236220</wp:posOffset>
          </wp:positionV>
          <wp:extent cx="975360" cy="975360"/>
          <wp:effectExtent l="0" t="0" r="0" b="0"/>
          <wp:wrapSquare wrapText="bothSides"/>
          <wp:docPr id="4839694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margin">
            <wp14:pctWidth>0</wp14:pctWidth>
          </wp14:sizeRelH>
          <wp14:sizeRelV relativeFrom="margin">
            <wp14:pctHeight>0</wp14:pctHeight>
          </wp14:sizeRelV>
        </wp:anchor>
      </w:drawing>
    </w:r>
    <w:r>
      <w:rPr>
        <w:b/>
        <w:bCs/>
        <w:i/>
        <w:iCs/>
        <w:color w:val="FF0000"/>
      </w:rPr>
      <w:t>ООО «</w:t>
    </w:r>
    <w:proofErr w:type="spellStart"/>
    <w:r>
      <w:rPr>
        <w:b/>
        <w:bCs/>
        <w:i/>
        <w:iCs/>
        <w:color w:val="FF0000"/>
      </w:rPr>
      <w:t>ПредРейс</w:t>
    </w:r>
    <w:proofErr w:type="spellEnd"/>
    <w:r>
      <w:rPr>
        <w:b/>
        <w:bCs/>
        <w:i/>
        <w:iCs/>
        <w:color w:val="FF0000"/>
      </w:rPr>
      <w:t>»</w:t>
    </w:r>
  </w:p>
  <w:p w14:paraId="565887FF" w14:textId="77777777" w:rsidR="00A56E2C" w:rsidRDefault="00A56E2C" w:rsidP="00A56E2C">
    <w:pPr>
      <w:pStyle w:val="af2"/>
      <w:rPr>
        <w:b/>
        <w:bCs/>
        <w:i/>
        <w:iCs/>
        <w:color w:val="FF0000"/>
      </w:rPr>
    </w:pPr>
    <w:r>
      <w:rPr>
        <w:b/>
        <w:bCs/>
        <w:i/>
        <w:iCs/>
        <w:color w:val="FF0000"/>
      </w:rPr>
      <w:t xml:space="preserve">195197, г. Санкт-Петербург, </w:t>
    </w:r>
  </w:p>
  <w:p w14:paraId="1D661662" w14:textId="77777777" w:rsidR="00A56E2C" w:rsidRDefault="00A56E2C" w:rsidP="00A56E2C">
    <w:pPr>
      <w:pStyle w:val="af2"/>
      <w:rPr>
        <w:b/>
        <w:bCs/>
        <w:i/>
        <w:iCs/>
        <w:color w:val="FF0000"/>
      </w:rPr>
    </w:pPr>
    <w:r>
      <w:rPr>
        <w:b/>
        <w:bCs/>
        <w:i/>
        <w:iCs/>
        <w:color w:val="FF0000"/>
      </w:rPr>
      <w:t>пр. Маршала Блюхера,</w:t>
    </w:r>
  </w:p>
  <w:p w14:paraId="707571C9" w14:textId="77777777" w:rsidR="00A56E2C" w:rsidRDefault="00A56E2C" w:rsidP="00A56E2C">
    <w:pPr>
      <w:pStyle w:val="af2"/>
      <w:rPr>
        <w:b/>
        <w:bCs/>
        <w:i/>
        <w:iCs/>
        <w:color w:val="FF0000"/>
      </w:rPr>
    </w:pPr>
    <w:r>
      <w:rPr>
        <w:b/>
        <w:bCs/>
        <w:i/>
        <w:iCs/>
        <w:color w:val="FF0000"/>
      </w:rPr>
      <w:t>д. 12., к. 7, лит. А, пом. 412</w:t>
    </w:r>
  </w:p>
  <w:p w14:paraId="649B1119" w14:textId="77777777" w:rsidR="00A56E2C" w:rsidRDefault="00A56E2C" w:rsidP="00A56E2C">
    <w:pPr>
      <w:pStyle w:val="af2"/>
      <w:tabs>
        <w:tab w:val="left" w:pos="4344"/>
        <w:tab w:val="right" w:pos="9921"/>
      </w:tabs>
      <w:rPr>
        <w:b/>
        <w:bCs/>
        <w:i/>
        <w:iCs/>
        <w:color w:val="FF0000"/>
      </w:rPr>
    </w:pPr>
    <w:r>
      <w:rPr>
        <w:b/>
        <w:bCs/>
        <w:i/>
        <w:iCs/>
        <w:color w:val="FF0000"/>
      </w:rPr>
      <w:t>тел.: 8(931)315-25-24</w:t>
    </w:r>
    <w:r>
      <w:rPr>
        <w:b/>
        <w:bCs/>
        <w:i/>
        <w:iCs/>
        <w:color w:val="FF0000"/>
      </w:rPr>
      <w:tab/>
    </w:r>
    <w:r>
      <w:rPr>
        <w:b/>
        <w:bCs/>
        <w:i/>
        <w:iCs/>
        <w:color w:val="FF0000"/>
      </w:rPr>
      <w:tab/>
    </w:r>
  </w:p>
  <w:p w14:paraId="490EAAB0" w14:textId="77777777" w:rsidR="00A56E2C" w:rsidRDefault="00A56E2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85EAC36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74BAA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686813"/>
    <w:multiLevelType w:val="hybridMultilevel"/>
    <w:tmpl w:val="6A18A59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5" w15:restartNumberingAfterBreak="0">
    <w:nsid w:val="5F0B636D"/>
    <w:multiLevelType w:val="hybridMultilevel"/>
    <w:tmpl w:val="6390251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6"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7F0B09"/>
    <w:multiLevelType w:val="hybridMultilevel"/>
    <w:tmpl w:val="51161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8293921"/>
    <w:multiLevelType w:val="hybridMultilevel"/>
    <w:tmpl w:val="89B8FE2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9"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5439DA"/>
    <w:multiLevelType w:val="hybridMultilevel"/>
    <w:tmpl w:val="E1F05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40E0DE0"/>
    <w:multiLevelType w:val="hybridMultilevel"/>
    <w:tmpl w:val="81EA4B16"/>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num w:numId="1" w16cid:durableId="435097024">
    <w:abstractNumId w:val="0"/>
  </w:num>
  <w:num w:numId="2" w16cid:durableId="1675106119">
    <w:abstractNumId w:val="9"/>
  </w:num>
  <w:num w:numId="3" w16cid:durableId="436413338">
    <w:abstractNumId w:val="10"/>
  </w:num>
  <w:num w:numId="4" w16cid:durableId="535586075">
    <w:abstractNumId w:val="7"/>
  </w:num>
  <w:num w:numId="5" w16cid:durableId="1180005751">
    <w:abstractNumId w:val="5"/>
  </w:num>
  <w:num w:numId="6" w16cid:durableId="365643724">
    <w:abstractNumId w:val="11"/>
  </w:num>
  <w:num w:numId="7" w16cid:durableId="310865219">
    <w:abstractNumId w:val="1"/>
  </w:num>
  <w:num w:numId="8" w16cid:durableId="1771315791">
    <w:abstractNumId w:val="6"/>
  </w:num>
  <w:num w:numId="9" w16cid:durableId="1567060834">
    <w:abstractNumId w:val="3"/>
  </w:num>
  <w:num w:numId="10" w16cid:durableId="1175026472">
    <w:abstractNumId w:val="2"/>
  </w:num>
  <w:num w:numId="11" w16cid:durableId="798911539">
    <w:abstractNumId w:val="4"/>
  </w:num>
  <w:num w:numId="12" w16cid:durableId="670571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F5"/>
    <w:rsid w:val="00114A23"/>
    <w:rsid w:val="001856BA"/>
    <w:rsid w:val="003F3E57"/>
    <w:rsid w:val="00621C08"/>
    <w:rsid w:val="006372D9"/>
    <w:rsid w:val="00847BF5"/>
    <w:rsid w:val="008835B5"/>
    <w:rsid w:val="00A56E2C"/>
    <w:rsid w:val="00A763E1"/>
    <w:rsid w:val="00D4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92FA5"/>
  <w15:docId w15:val="{7A02DE6F-5993-40E8-8BAC-3F23259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Arial" w:hAnsi="Arial" w:cs="Arial"/>
      <w:sz w:val="22"/>
    </w:rPr>
  </w:style>
  <w:style w:type="paragraph" w:styleId="a5">
    <w:name w:val="caption"/>
    <w:basedOn w:val="a"/>
    <w:next w:val="a6"/>
    <w:qFormat/>
    <w:pPr>
      <w:jc w:val="center"/>
    </w:pPr>
    <w:rPr>
      <w:rFonts w:ascii="Arial" w:hAnsi="Arial" w:cs="Arial"/>
      <w:b/>
      <w:sz w:val="28"/>
    </w:rPr>
  </w:style>
  <w:style w:type="paragraph" w:styleId="a7">
    <w:name w:val="List Paragraph"/>
    <w:basedOn w:val="a"/>
    <w:qFormat/>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pPr>
      <w:spacing w:after="160"/>
    </w:pPr>
    <w:rPr>
      <w:rFonts w:asciiTheme="minorHAnsi" w:eastAsiaTheme="minorEastAsia" w:hAnsiTheme="minorHAnsi" w:cstheme="minorBidi"/>
      <w:color w:val="5A5A5A" w:themeColor="text1" w:themeTint="A5"/>
      <w:spacing w:val="15"/>
      <w:sz w:val="22"/>
      <w:szCs w:val="22"/>
    </w:rPr>
  </w:style>
  <w:style w:type="paragraph" w:styleId="a9">
    <w:name w:val="Normal (Web)"/>
    <w:basedOn w:val="a"/>
    <w:pPr>
      <w:suppressAutoHyphens w:val="0"/>
      <w:spacing w:before="100" w:beforeAutospacing="1" w:after="100" w:afterAutospacing="1"/>
    </w:pPr>
    <w:rPr>
      <w:sz w:val="24"/>
      <w:szCs w:val="24"/>
      <w:lang w:eastAsia="ru-RU"/>
    </w:rPr>
  </w:style>
  <w:style w:type="paragraph" w:styleId="aa">
    <w:name w:val="annotation text"/>
    <w:basedOn w:val="a"/>
    <w:link w:val="ab"/>
    <w:semiHidden/>
  </w:style>
  <w:style w:type="paragraph" w:styleId="ac">
    <w:name w:val="Balloon Text"/>
    <w:basedOn w:val="a"/>
    <w:link w:val="ad"/>
    <w:semiHidden/>
    <w:rPr>
      <w:rFonts w:ascii="Segoe UI" w:hAnsi="Segoe UI" w:cs="Segoe UI"/>
      <w:sz w:val="18"/>
      <w:szCs w:val="18"/>
    </w:rPr>
  </w:style>
  <w:style w:type="paragraph" w:styleId="ae">
    <w:name w:val="Body Text Indent"/>
    <w:basedOn w:val="a"/>
    <w:link w:val="af"/>
    <w:pPr>
      <w:spacing w:after="120"/>
      <w:ind w:left="283"/>
    </w:pPr>
  </w:style>
  <w:style w:type="paragraph" w:customStyle="1" w:styleId="Normalunindented">
    <w:name w:val="Normal unindented"/>
    <w:qFormat/>
    <w:pPr>
      <w:spacing w:before="120" w:after="120" w:line="276" w:lineRule="auto"/>
      <w:jc w:val="both"/>
    </w:pPr>
    <w:rPr>
      <w:rFonts w:ascii="Times New Roman" w:eastAsia="Times New Roman" w:hAnsi="Times New Roman" w:cs="Times New Roman"/>
      <w:lang w:eastAsia="ru-RU"/>
    </w:rPr>
  </w:style>
  <w:style w:type="paragraph" w:customStyle="1" w:styleId="FR1">
    <w:name w:val="FR1"/>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pPr>
      <w:widowControl w:val="0"/>
      <w:suppressAutoHyphens/>
      <w:spacing w:after="0" w:line="240" w:lineRule="auto"/>
      <w:ind w:firstLine="720"/>
    </w:pPr>
    <w:rPr>
      <w:rFonts w:ascii="Arial" w:eastAsia="Times New Roman" w:hAnsi="Arial" w:cs="Times New Roman"/>
      <w:sz w:val="20"/>
      <w:szCs w:val="20"/>
      <w:lang w:eastAsia="ru-RU"/>
    </w:rPr>
  </w:style>
  <w:style w:type="paragraph" w:styleId="af0">
    <w:name w:val="annotation subject"/>
    <w:basedOn w:val="aa"/>
    <w:next w:val="aa"/>
    <w:link w:val="af1"/>
    <w:semiHidden/>
    <w:rPr>
      <w:b/>
      <w:bCs/>
    </w:rPr>
  </w:style>
  <w:style w:type="paragraph" w:styleId="af2">
    <w:name w:val="header"/>
    <w:basedOn w:val="a"/>
    <w:link w:val="af3"/>
    <w:uiPriority w:val="99"/>
    <w:pPr>
      <w:tabs>
        <w:tab w:val="center" w:pos="4677"/>
        <w:tab w:val="right" w:pos="9355"/>
      </w:tabs>
    </w:pPr>
  </w:style>
  <w:style w:type="paragraph" w:styleId="af4">
    <w:name w:val="footer"/>
    <w:basedOn w:val="a"/>
    <w:link w:val="af5"/>
    <w:pPr>
      <w:tabs>
        <w:tab w:val="center" w:pos="4677"/>
        <w:tab w:val="right" w:pos="9355"/>
      </w:tabs>
    </w:pPr>
  </w:style>
  <w:style w:type="paragraph" w:styleId="2">
    <w:name w:val="Body Text 2"/>
    <w:basedOn w:val="a"/>
    <w:link w:val="20"/>
    <w:semiHidden/>
    <w:pPr>
      <w:spacing w:after="120" w:line="480" w:lineRule="auto"/>
    </w:pPr>
  </w:style>
  <w:style w:type="paragraph" w:styleId="af6">
    <w:name w:val="footnote text"/>
    <w:link w:val="af7"/>
    <w:semiHidden/>
    <w:pPr>
      <w:spacing w:after="0" w:line="240" w:lineRule="auto"/>
    </w:pPr>
    <w:rPr>
      <w:sz w:val="20"/>
      <w:szCs w:val="20"/>
    </w:rPr>
  </w:style>
  <w:style w:type="paragraph" w:styleId="af8">
    <w:name w:val="endnote text"/>
    <w:link w:val="af9"/>
    <w:semiHidden/>
    <w:pPr>
      <w:spacing w:after="0" w:line="240" w:lineRule="auto"/>
    </w:pPr>
    <w:rPr>
      <w:sz w:val="20"/>
      <w:szCs w:val="20"/>
    </w:rPr>
  </w:style>
  <w:style w:type="character" w:styleId="afa">
    <w:name w:val="line number"/>
    <w:basedOn w:val="a0"/>
    <w:semiHidden/>
  </w:style>
  <w:style w:type="character" w:styleId="afb">
    <w:name w:val="Hyperlink"/>
    <w:rPr>
      <w:color w:val="0000FF"/>
      <w:u w:val="single"/>
    </w:rPr>
  </w:style>
  <w:style w:type="character" w:customStyle="1" w:styleId="a4">
    <w:name w:val="Основной текст Знак"/>
    <w:basedOn w:val="a0"/>
    <w:link w:val="a3"/>
    <w:rPr>
      <w:rFonts w:ascii="Arial" w:eastAsia="Times New Roman" w:hAnsi="Arial" w:cs="Arial"/>
      <w:szCs w:val="20"/>
      <w:lang w:eastAsia="zh-CN"/>
    </w:rPr>
  </w:style>
  <w:style w:type="character" w:customStyle="1" w:styleId="a8">
    <w:name w:val="Подзаголовок Знак"/>
    <w:basedOn w:val="a0"/>
    <w:link w:val="a6"/>
    <w:rPr>
      <w:rFonts w:eastAsiaTheme="minorEastAsia"/>
      <w:color w:val="5A5A5A" w:themeColor="text1" w:themeTint="A5"/>
      <w:spacing w:val="15"/>
      <w:lang w:eastAsia="zh-CN"/>
    </w:rPr>
  </w:style>
  <w:style w:type="character" w:styleId="afc">
    <w:name w:val="annotation reference"/>
    <w:basedOn w:val="a0"/>
    <w:semiHidden/>
    <w:rPr>
      <w:sz w:val="16"/>
      <w:szCs w:val="16"/>
    </w:rPr>
  </w:style>
  <w:style w:type="character" w:customStyle="1" w:styleId="ab">
    <w:name w:val="Текст примечания Знак"/>
    <w:basedOn w:val="a0"/>
    <w:link w:val="aa"/>
    <w:semiHidden/>
    <w:rPr>
      <w:rFonts w:ascii="Times New Roman" w:eastAsia="Times New Roman" w:hAnsi="Times New Roman" w:cs="Times New Roman"/>
      <w:sz w:val="20"/>
      <w:szCs w:val="20"/>
      <w:lang w:eastAsia="zh-CN"/>
    </w:rPr>
  </w:style>
  <w:style w:type="character" w:customStyle="1" w:styleId="ad">
    <w:name w:val="Текст выноски Знак"/>
    <w:basedOn w:val="a0"/>
    <w:link w:val="ac"/>
    <w:semiHidden/>
    <w:rPr>
      <w:rFonts w:ascii="Segoe UI" w:eastAsia="Times New Roman" w:hAnsi="Segoe UI" w:cs="Segoe UI"/>
      <w:sz w:val="18"/>
      <w:szCs w:val="18"/>
      <w:lang w:eastAsia="zh-CN"/>
    </w:rPr>
  </w:style>
  <w:style w:type="character" w:customStyle="1" w:styleId="af">
    <w:name w:val="Основной текст с отступом Знак"/>
    <w:basedOn w:val="a0"/>
    <w:link w:val="ae"/>
    <w:rPr>
      <w:rFonts w:ascii="Times New Roman" w:eastAsia="Times New Roman" w:hAnsi="Times New Roman" w:cs="Times New Roman"/>
      <w:sz w:val="20"/>
      <w:szCs w:val="20"/>
      <w:lang w:eastAsia="zh-CN"/>
    </w:rPr>
  </w:style>
  <w:style w:type="character" w:styleId="afd">
    <w:name w:val="Emphasis"/>
    <w:basedOn w:val="a0"/>
    <w:qFormat/>
    <w:rPr>
      <w:i/>
      <w:iCs/>
    </w:rPr>
  </w:style>
  <w:style w:type="character" w:customStyle="1" w:styleId="af1">
    <w:name w:val="Тема примечания Знак"/>
    <w:basedOn w:val="ab"/>
    <w:link w:val="af0"/>
    <w:semiHidden/>
    <w:rPr>
      <w:rFonts w:ascii="Times New Roman" w:eastAsia="Times New Roman" w:hAnsi="Times New Roman" w:cs="Times New Roman"/>
      <w:b/>
      <w:bCs/>
      <w:sz w:val="20"/>
      <w:szCs w:val="20"/>
      <w:lang w:eastAsia="zh-CN"/>
    </w:rPr>
  </w:style>
  <w:style w:type="character" w:customStyle="1" w:styleId="af3">
    <w:name w:val="Верхний колонтитул Знак"/>
    <w:basedOn w:val="a0"/>
    <w:link w:val="af2"/>
    <w:uiPriority w:val="99"/>
    <w:rPr>
      <w:rFonts w:ascii="Times New Roman" w:eastAsia="Times New Roman" w:hAnsi="Times New Roman" w:cs="Times New Roman"/>
      <w:sz w:val="20"/>
      <w:szCs w:val="20"/>
      <w:lang w:eastAsia="zh-CN"/>
    </w:rPr>
  </w:style>
  <w:style w:type="character" w:customStyle="1" w:styleId="af5">
    <w:name w:val="Нижний колонтитул Знак"/>
    <w:basedOn w:val="a0"/>
    <w:link w:val="af4"/>
    <w:rPr>
      <w:rFonts w:ascii="Times New Roman" w:eastAsia="Times New Roman" w:hAnsi="Times New Roman" w:cs="Times New Roman"/>
      <w:sz w:val="20"/>
      <w:szCs w:val="20"/>
      <w:lang w:eastAsia="zh-CN"/>
    </w:rPr>
  </w:style>
  <w:style w:type="character" w:styleId="afe">
    <w:name w:val="page number"/>
    <w:basedOn w:val="a0"/>
  </w:style>
  <w:style w:type="character" w:styleId="aff">
    <w:name w:val="Strong"/>
    <w:basedOn w:val="a0"/>
    <w:qFormat/>
    <w:rPr>
      <w:b/>
      <w:bCs/>
    </w:rPr>
  </w:style>
  <w:style w:type="character" w:customStyle="1" w:styleId="20">
    <w:name w:val="Основной текст 2 Знак"/>
    <w:basedOn w:val="a0"/>
    <w:link w:val="2"/>
    <w:semiHidden/>
    <w:rPr>
      <w:rFonts w:ascii="Times New Roman" w:eastAsia="Times New Roman" w:hAnsi="Times New Roman" w:cs="Times New Roman"/>
      <w:sz w:val="20"/>
      <w:szCs w:val="20"/>
      <w:lang w:eastAsia="zh-CN"/>
    </w:rPr>
  </w:style>
  <w:style w:type="character" w:customStyle="1" w:styleId="wmi-callto">
    <w:name w:val="wmi-callto"/>
    <w:basedOn w:val="a0"/>
  </w:style>
  <w:style w:type="character" w:styleId="aff0">
    <w:name w:val="footnote reference"/>
    <w:semiHidden/>
    <w:rPr>
      <w:vertAlign w:val="superscript"/>
    </w:rPr>
  </w:style>
  <w:style w:type="character" w:customStyle="1" w:styleId="af7">
    <w:name w:val="Текст сноски Знак"/>
    <w:link w:val="af6"/>
    <w:semiHidden/>
    <w:rPr>
      <w:sz w:val="20"/>
      <w:szCs w:val="20"/>
    </w:rPr>
  </w:style>
  <w:style w:type="character" w:styleId="aff1">
    <w:name w:val="endnote reference"/>
    <w:semiHidden/>
    <w:rPr>
      <w:vertAlign w:val="superscript"/>
    </w:rPr>
  </w:style>
  <w:style w:type="character" w:customStyle="1" w:styleId="af9">
    <w:name w:val="Текст концевой сноски Знак"/>
    <w:link w:val="af8"/>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32AD-40AB-4DAB-9D35-DF9D595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4750</Words>
  <Characters>27080</Characters>
  <Application>Microsoft Office Word</Application>
  <DocSecurity>0</DocSecurity>
  <Lines>225</Lines>
  <Paragraphs>63</Paragraphs>
  <ScaleCrop>false</ScaleCrop>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9</cp:revision>
  <cp:lastPrinted>2021-12-24T09:33:00Z</cp:lastPrinted>
  <dcterms:created xsi:type="dcterms:W3CDTF">2024-01-30T10:14:00Z</dcterms:created>
  <dcterms:modified xsi:type="dcterms:W3CDTF">2024-01-31T08:38:00Z</dcterms:modified>
</cp:coreProperties>
</file>